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257" w14:textId="6042C41B" w:rsidR="009E6F0E" w:rsidRPr="0050464F" w:rsidRDefault="0002085B" w:rsidP="0050464F">
      <w:pPr>
        <w:pStyle w:val="Heading1"/>
        <w:spacing w:before="0"/>
        <w:rPr>
          <w:b/>
          <w:bCs/>
          <w:sz w:val="32"/>
          <w:szCs w:val="32"/>
        </w:rPr>
      </w:pPr>
      <w:r w:rsidRPr="00977B6C">
        <w:rPr>
          <w:b/>
          <w:bCs/>
          <w:sz w:val="32"/>
          <w:szCs w:val="32"/>
        </w:rPr>
        <w:t>Plan of Study: Undergraduate Major in Cognitive Science</w:t>
      </w:r>
    </w:p>
    <w:p w14:paraId="10D152B6" w14:textId="77777777" w:rsidR="00165306" w:rsidRDefault="00165306" w:rsidP="0002085B">
      <w:pPr>
        <w:rPr>
          <w:sz w:val="20"/>
          <w:szCs w:val="20"/>
        </w:rPr>
        <w:sectPr w:rsidR="00165306" w:rsidSect="009E6F0E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9F2F7D" w14:textId="5A6AB225" w:rsidR="0002085B" w:rsidRPr="00165306" w:rsidRDefault="0002085B" w:rsidP="0050464F">
      <w:pPr>
        <w:spacing w:after="80"/>
        <w:rPr>
          <w:sz w:val="20"/>
          <w:szCs w:val="20"/>
        </w:rPr>
      </w:pPr>
      <w:r w:rsidRPr="00165306">
        <w:rPr>
          <w:sz w:val="20"/>
          <w:szCs w:val="20"/>
        </w:rPr>
        <w:t>Name</w:t>
      </w:r>
      <w:r w:rsidR="00530BCE">
        <w:rPr>
          <w:sz w:val="20"/>
          <w:szCs w:val="20"/>
        </w:rPr>
        <w:t>:</w:t>
      </w:r>
      <w:r w:rsidRPr="00165306">
        <w:rPr>
          <w:sz w:val="20"/>
          <w:szCs w:val="20"/>
        </w:rPr>
        <w:t xml:space="preserve"> </w:t>
      </w:r>
      <w:r w:rsidR="00530BCE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Type Name"/>
            </w:textInput>
          </w:ffData>
        </w:fldChar>
      </w:r>
      <w:bookmarkStart w:id="0" w:name="Text1"/>
      <w:r w:rsidR="00530BCE">
        <w:rPr>
          <w:sz w:val="20"/>
          <w:szCs w:val="20"/>
        </w:rPr>
        <w:instrText xml:space="preserve"> FORMTEXT </w:instrText>
      </w:r>
      <w:r w:rsidR="00530BCE">
        <w:rPr>
          <w:sz w:val="20"/>
          <w:szCs w:val="20"/>
        </w:rPr>
      </w:r>
      <w:r w:rsidR="00530BCE">
        <w:rPr>
          <w:sz w:val="20"/>
          <w:szCs w:val="20"/>
        </w:rPr>
        <w:fldChar w:fldCharType="separate"/>
      </w:r>
      <w:r w:rsidR="002757D1">
        <w:rPr>
          <w:noProof/>
          <w:sz w:val="20"/>
          <w:szCs w:val="20"/>
        </w:rPr>
        <w:t>Type Name</w:t>
      </w:r>
      <w:r w:rsidR="00530BCE">
        <w:rPr>
          <w:sz w:val="20"/>
          <w:szCs w:val="20"/>
        </w:rPr>
        <w:fldChar w:fldCharType="end"/>
      </w:r>
      <w:bookmarkEnd w:id="0"/>
    </w:p>
    <w:p w14:paraId="11176CDF" w14:textId="72808A9F" w:rsidR="0002085B" w:rsidRPr="00165306" w:rsidRDefault="0002085B" w:rsidP="0050464F">
      <w:pPr>
        <w:spacing w:after="80"/>
        <w:rPr>
          <w:sz w:val="20"/>
          <w:szCs w:val="20"/>
        </w:rPr>
      </w:pPr>
      <w:r w:rsidRPr="00165306">
        <w:rPr>
          <w:sz w:val="20"/>
          <w:szCs w:val="20"/>
        </w:rPr>
        <w:t>PeopleSoft ID#</w:t>
      </w:r>
      <w:r w:rsidR="00530BCE">
        <w:rPr>
          <w:sz w:val="20"/>
          <w:szCs w:val="20"/>
        </w:rPr>
        <w:t>:</w:t>
      </w:r>
      <w:r w:rsidRPr="00165306">
        <w:rPr>
          <w:sz w:val="20"/>
          <w:szCs w:val="20"/>
        </w:rPr>
        <w:t xml:space="preserve"> </w:t>
      </w:r>
      <w:r w:rsidR="00530BC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0000000"/>
            </w:textInput>
          </w:ffData>
        </w:fldChar>
      </w:r>
      <w:bookmarkStart w:id="1" w:name="Text2"/>
      <w:r w:rsidR="00530BCE">
        <w:rPr>
          <w:sz w:val="20"/>
          <w:szCs w:val="20"/>
        </w:rPr>
        <w:instrText xml:space="preserve"> FORMTEXT </w:instrText>
      </w:r>
      <w:r w:rsidR="00530BCE">
        <w:rPr>
          <w:sz w:val="20"/>
          <w:szCs w:val="20"/>
        </w:rPr>
      </w:r>
      <w:r w:rsidR="00530BCE">
        <w:rPr>
          <w:sz w:val="20"/>
          <w:szCs w:val="20"/>
        </w:rPr>
        <w:fldChar w:fldCharType="separate"/>
      </w:r>
      <w:r w:rsidR="002757D1">
        <w:rPr>
          <w:noProof/>
          <w:sz w:val="20"/>
          <w:szCs w:val="20"/>
        </w:rPr>
        <w:t>0000000</w:t>
      </w:r>
      <w:r w:rsidR="00530BCE">
        <w:rPr>
          <w:sz w:val="20"/>
          <w:szCs w:val="20"/>
        </w:rPr>
        <w:fldChar w:fldCharType="end"/>
      </w:r>
      <w:bookmarkEnd w:id="1"/>
    </w:p>
    <w:p w14:paraId="495EC5D7" w14:textId="77777777" w:rsidR="00165306" w:rsidRDefault="00165306" w:rsidP="00216EF6">
      <w:pPr>
        <w:pStyle w:val="Heading2"/>
        <w:sectPr w:rsidR="00165306" w:rsidSect="008A2356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46428AB3" w14:textId="678018B3" w:rsidR="00216EF6" w:rsidRPr="00977B6C" w:rsidRDefault="00216EF6" w:rsidP="0050464F">
      <w:pPr>
        <w:pStyle w:val="Heading2"/>
        <w:spacing w:before="200"/>
        <w:rPr>
          <w:b/>
          <w:bCs/>
          <w:sz w:val="28"/>
          <w:szCs w:val="28"/>
        </w:rPr>
      </w:pPr>
      <w:r w:rsidRPr="00977B6C">
        <w:rPr>
          <w:b/>
          <w:bCs/>
          <w:sz w:val="28"/>
          <w:szCs w:val="28"/>
        </w:rPr>
        <w:t>Major Course Requirements</w:t>
      </w:r>
    </w:p>
    <w:p w14:paraId="103E0D41" w14:textId="77777777" w:rsidR="006E60DB" w:rsidRDefault="006E60DB" w:rsidP="009E6F0E">
      <w:pPr>
        <w:pStyle w:val="NoSpacing"/>
        <w:numPr>
          <w:ilvl w:val="0"/>
          <w:numId w:val="4"/>
        </w:numPr>
        <w:rPr>
          <w:sz w:val="20"/>
          <w:szCs w:val="20"/>
        </w:rPr>
        <w:sectPr w:rsidR="006E60DB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E4BAF6" w14:textId="6441922C" w:rsidR="00216EF6" w:rsidRPr="00165306" w:rsidRDefault="00216EF6" w:rsidP="009E6F0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5306">
        <w:rPr>
          <w:sz w:val="20"/>
          <w:szCs w:val="20"/>
        </w:rPr>
        <w:t xml:space="preserve">Requires </w:t>
      </w:r>
      <w:r w:rsidRPr="00165306">
        <w:rPr>
          <w:sz w:val="20"/>
          <w:szCs w:val="20"/>
          <w:u w:val="single"/>
        </w:rPr>
        <w:t>40</w:t>
      </w:r>
      <w:r w:rsidRPr="00165306">
        <w:rPr>
          <w:sz w:val="20"/>
          <w:szCs w:val="20"/>
        </w:rPr>
        <w:t xml:space="preserve"> credit. No more than 21 credits can come from a single department</w:t>
      </w:r>
    </w:p>
    <w:p w14:paraId="28402216" w14:textId="5E282D22" w:rsidR="00216EF6" w:rsidRPr="00165306" w:rsidRDefault="00216EF6" w:rsidP="009E6F0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5306">
        <w:rPr>
          <w:sz w:val="20"/>
          <w:szCs w:val="20"/>
        </w:rPr>
        <w:t xml:space="preserve">The CLAS requirements for a </w:t>
      </w:r>
      <w:r w:rsidRPr="00165306">
        <w:rPr>
          <w:sz w:val="20"/>
          <w:szCs w:val="20"/>
          <w:u w:val="single"/>
        </w:rPr>
        <w:t>BA</w:t>
      </w:r>
      <w:r w:rsidRPr="00165306">
        <w:rPr>
          <w:sz w:val="20"/>
          <w:szCs w:val="20"/>
        </w:rPr>
        <w:t xml:space="preserve"> or </w:t>
      </w:r>
      <w:r w:rsidRPr="00165306">
        <w:rPr>
          <w:sz w:val="20"/>
          <w:szCs w:val="20"/>
          <w:u w:val="single"/>
        </w:rPr>
        <w:t>BS</w:t>
      </w:r>
      <w:r w:rsidRPr="00165306">
        <w:rPr>
          <w:sz w:val="20"/>
          <w:szCs w:val="20"/>
        </w:rPr>
        <w:t xml:space="preserve"> degree apply</w:t>
      </w:r>
    </w:p>
    <w:p w14:paraId="683F39B2" w14:textId="02E67521" w:rsidR="00216EF6" w:rsidRPr="00165306" w:rsidRDefault="00216EF6" w:rsidP="009E6F0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5306">
        <w:rPr>
          <w:sz w:val="20"/>
          <w:szCs w:val="20"/>
        </w:rPr>
        <w:t xml:space="preserve">At most </w:t>
      </w:r>
      <w:r w:rsidRPr="00165306">
        <w:rPr>
          <w:sz w:val="20"/>
          <w:szCs w:val="20"/>
          <w:u w:val="single"/>
        </w:rPr>
        <w:t>6</w:t>
      </w:r>
      <w:r w:rsidRPr="00165306">
        <w:rPr>
          <w:sz w:val="20"/>
          <w:szCs w:val="20"/>
        </w:rPr>
        <w:t xml:space="preserve"> transfer credits may be applied to the plan</w:t>
      </w:r>
    </w:p>
    <w:p w14:paraId="13791EB5" w14:textId="16E8FAB3" w:rsidR="009E6F0E" w:rsidRPr="00165306" w:rsidRDefault="009E6F0E" w:rsidP="009E6F0E">
      <w:pPr>
        <w:pStyle w:val="NoSpacing"/>
        <w:numPr>
          <w:ilvl w:val="0"/>
          <w:numId w:val="4"/>
        </w:numPr>
        <w:rPr>
          <w:rFonts w:cs="Times-Italic"/>
          <w:iCs/>
          <w:sz w:val="20"/>
          <w:szCs w:val="20"/>
        </w:rPr>
      </w:pPr>
      <w:r w:rsidRPr="00165306">
        <w:rPr>
          <w:rFonts w:cs="Times-Italic"/>
          <w:iCs/>
          <w:sz w:val="20"/>
          <w:szCs w:val="20"/>
        </w:rPr>
        <w:t xml:space="preserve">All courses on plan require a grade of </w:t>
      </w:r>
      <w:r w:rsidRPr="00165306">
        <w:rPr>
          <w:rFonts w:cs="Times-Italic"/>
          <w:iCs/>
          <w:sz w:val="20"/>
          <w:szCs w:val="20"/>
          <w:u w:val="single"/>
        </w:rPr>
        <w:t>C-</w:t>
      </w:r>
      <w:r w:rsidRPr="00165306">
        <w:rPr>
          <w:rFonts w:cs="Times-Italic"/>
          <w:iCs/>
          <w:sz w:val="20"/>
          <w:szCs w:val="20"/>
        </w:rPr>
        <w:t xml:space="preserve"> (1.7) or higher</w:t>
      </w:r>
    </w:p>
    <w:p w14:paraId="2B6B3F42" w14:textId="64F49AF1" w:rsidR="00216EF6" w:rsidRPr="00165306" w:rsidRDefault="009E6F0E" w:rsidP="009E6F0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5306">
        <w:rPr>
          <w:rFonts w:cs="Times-Italic"/>
          <w:iCs/>
          <w:sz w:val="20"/>
          <w:szCs w:val="20"/>
        </w:rPr>
        <w:t>Graduate courses (5000+) need instructor permission</w:t>
      </w:r>
    </w:p>
    <w:p w14:paraId="378F3A93" w14:textId="77777777" w:rsidR="006E60DB" w:rsidRDefault="006E60DB" w:rsidP="009E6F0E">
      <w:pPr>
        <w:pStyle w:val="Heading3"/>
        <w:sectPr w:rsidR="006E60DB" w:rsidSect="006E60DB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44048294" w14:textId="4AD7D31C" w:rsidR="009E6F0E" w:rsidRPr="00977B6C" w:rsidRDefault="009E6F0E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>Core Courses (16 credits)</w:t>
      </w:r>
    </w:p>
    <w:p w14:paraId="53D8AC03" w14:textId="77777777" w:rsidR="00165306" w:rsidRDefault="00165306" w:rsidP="009E6F0E">
      <w:pPr>
        <w:pStyle w:val="NoSpacing"/>
        <w:sectPr w:rsidR="00165306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D46CA0" w14:textId="10CD3BA9" w:rsidR="00FB77A5" w:rsidRPr="00AE39E5" w:rsidRDefault="009E6F0E" w:rsidP="00AE39E5">
      <w:pPr>
        <w:pStyle w:val="NoSpacing"/>
        <w:spacing w:line="264" w:lineRule="auto"/>
        <w:rPr>
          <w:sz w:val="20"/>
          <w:szCs w:val="20"/>
        </w:rPr>
      </w:pPr>
      <w:r w:rsidRPr="00AE39E5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AE39E5">
        <w:rPr>
          <w:sz w:val="20"/>
          <w:szCs w:val="20"/>
        </w:rPr>
        <w:instrText xml:space="preserve"> FORMCHECKBOX </w:instrText>
      </w:r>
      <w:r w:rsidR="002757D1" w:rsidRPr="00AE39E5">
        <w:rPr>
          <w:sz w:val="20"/>
          <w:szCs w:val="20"/>
        </w:rPr>
      </w:r>
      <w:r w:rsidRPr="00AE39E5">
        <w:rPr>
          <w:sz w:val="20"/>
          <w:szCs w:val="20"/>
        </w:rPr>
        <w:fldChar w:fldCharType="separate"/>
      </w:r>
      <w:r w:rsidRPr="00AE39E5">
        <w:rPr>
          <w:sz w:val="20"/>
          <w:szCs w:val="20"/>
        </w:rPr>
        <w:fldChar w:fldCharType="end"/>
      </w:r>
      <w:bookmarkEnd w:id="2"/>
      <w:r w:rsidRPr="00AE39E5">
        <w:rPr>
          <w:sz w:val="20"/>
          <w:szCs w:val="20"/>
        </w:rPr>
        <w:t xml:space="preserve"> COGS 2201 Foundations of Cognitive Science (S)</w:t>
      </w:r>
    </w:p>
    <w:p w14:paraId="764A38E7" w14:textId="5A1B8095" w:rsidR="009E6F0E" w:rsidRPr="00AE39E5" w:rsidRDefault="009E6F0E" w:rsidP="00AE39E5">
      <w:pPr>
        <w:pStyle w:val="NoSpacing"/>
        <w:spacing w:line="264" w:lineRule="auto"/>
        <w:rPr>
          <w:iCs/>
          <w:sz w:val="20"/>
          <w:szCs w:val="20"/>
        </w:rPr>
      </w:pPr>
      <w:r w:rsidRPr="00AE39E5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AE39E5">
        <w:rPr>
          <w:sz w:val="20"/>
          <w:szCs w:val="20"/>
        </w:rPr>
        <w:instrText xml:space="preserve"> FORMCHECKBOX </w:instrText>
      </w:r>
      <w:r w:rsidR="002757D1" w:rsidRPr="00AE39E5">
        <w:rPr>
          <w:sz w:val="20"/>
          <w:szCs w:val="20"/>
        </w:rPr>
      </w:r>
      <w:r w:rsidRPr="00AE39E5">
        <w:rPr>
          <w:sz w:val="20"/>
          <w:szCs w:val="20"/>
        </w:rPr>
        <w:fldChar w:fldCharType="separate"/>
      </w:r>
      <w:r w:rsidRPr="00AE39E5">
        <w:rPr>
          <w:sz w:val="20"/>
          <w:szCs w:val="20"/>
        </w:rPr>
        <w:fldChar w:fldCharType="end"/>
      </w:r>
      <w:bookmarkEnd w:id="3"/>
      <w:r w:rsidRPr="00AE39E5">
        <w:rPr>
          <w:sz w:val="20"/>
          <w:szCs w:val="20"/>
        </w:rPr>
        <w:t xml:space="preserve"> COGS 3584 Seminar in Cognitive Science </w:t>
      </w:r>
      <w:r w:rsidRPr="00AE39E5">
        <w:rPr>
          <w:i/>
          <w:sz w:val="20"/>
          <w:szCs w:val="20"/>
        </w:rPr>
        <w:t xml:space="preserve">(1 credit) </w:t>
      </w:r>
      <w:r w:rsidRPr="00AE39E5">
        <w:rPr>
          <w:iCs/>
          <w:sz w:val="20"/>
          <w:szCs w:val="20"/>
        </w:rPr>
        <w:t>(F&amp;S)</w:t>
      </w:r>
    </w:p>
    <w:p w14:paraId="3A4BBFF0" w14:textId="77777777" w:rsidR="00165306" w:rsidRDefault="00165306" w:rsidP="009E6F0E">
      <w:pPr>
        <w:pStyle w:val="Heading4"/>
        <w:sectPr w:rsidR="00165306" w:rsidSect="00F2150C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6AC3A8B0" w14:textId="40528A79" w:rsidR="009E6F0E" w:rsidRPr="006E60DB" w:rsidRDefault="009E6F0E" w:rsidP="00D84CF9">
      <w:pPr>
        <w:pStyle w:val="Heading4"/>
        <w:spacing w:before="120" w:after="80"/>
        <w:rPr>
          <w:sz w:val="22"/>
          <w:szCs w:val="22"/>
        </w:rPr>
      </w:pPr>
      <w:r w:rsidRPr="006E60DB">
        <w:rPr>
          <w:sz w:val="22"/>
          <w:szCs w:val="22"/>
        </w:rPr>
        <w:t xml:space="preserve">Four of the following: </w:t>
      </w:r>
    </w:p>
    <w:p w14:paraId="070F33A8" w14:textId="77777777" w:rsidR="00165306" w:rsidRDefault="00165306" w:rsidP="004F3FE8">
      <w:pPr>
        <w:pStyle w:val="NoSpacing"/>
        <w:rPr>
          <w:sz w:val="20"/>
          <w:szCs w:val="20"/>
        </w:rPr>
        <w:sectPr w:rsidR="00165306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D1BC18" w14:textId="41733E94" w:rsidR="009E6F0E" w:rsidRPr="00165306" w:rsidRDefault="009E6F0E" w:rsidP="00AE39E5">
      <w:pPr>
        <w:pStyle w:val="NoSpacing"/>
        <w:spacing w:line="264" w:lineRule="auto"/>
        <w:rPr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bookmarkEnd w:id="4"/>
      <w:r w:rsidRPr="00165306">
        <w:rPr>
          <w:sz w:val="20"/>
          <w:szCs w:val="20"/>
        </w:rPr>
        <w:t xml:space="preserve"> ANTH 3250/ANTH 5332 Cognitive Anthropology</w:t>
      </w:r>
    </w:p>
    <w:p w14:paraId="7844A246" w14:textId="640C8646" w:rsidR="009E6F0E" w:rsidRPr="00165306" w:rsidRDefault="009E6F0E" w:rsidP="00AE39E5">
      <w:pPr>
        <w:pStyle w:val="NoSpacing"/>
        <w:spacing w:line="264" w:lineRule="auto"/>
        <w:rPr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bookmarkEnd w:id="5"/>
      <w:r w:rsidRPr="00165306">
        <w:rPr>
          <w:sz w:val="20"/>
          <w:szCs w:val="20"/>
        </w:rPr>
        <w:t xml:space="preserve"> COGS 2500Q Coding for Cognitive Sciences (F)</w:t>
      </w:r>
    </w:p>
    <w:p w14:paraId="6CB84E68" w14:textId="309AF59A" w:rsidR="004F3FE8" w:rsidRPr="00165306" w:rsidRDefault="004F3FE8" w:rsidP="00AE39E5">
      <w:pPr>
        <w:pStyle w:val="NoSpacing"/>
        <w:spacing w:line="264" w:lineRule="auto"/>
        <w:rPr>
          <w:rFonts w:cs="Times-Roman"/>
          <w:sz w:val="20"/>
          <w:szCs w:val="20"/>
        </w:rPr>
      </w:pPr>
      <w:r w:rsidRPr="00165306">
        <w:rPr>
          <w:rFonts w:cs="Times-Roman"/>
          <w:iCs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165306">
        <w:rPr>
          <w:rFonts w:cs="Times-Roman"/>
          <w:iCs/>
          <w:sz w:val="20"/>
          <w:szCs w:val="20"/>
        </w:rPr>
        <w:instrText xml:space="preserve"> FORMCHECKBOX </w:instrText>
      </w:r>
      <w:r w:rsidR="002757D1" w:rsidRPr="00165306">
        <w:rPr>
          <w:rFonts w:cs="Times-Roman"/>
          <w:iCs/>
          <w:sz w:val="20"/>
          <w:szCs w:val="20"/>
        </w:rPr>
      </w:r>
      <w:r w:rsidRPr="00165306">
        <w:rPr>
          <w:rFonts w:cs="Times-Roman"/>
          <w:iCs/>
          <w:sz w:val="20"/>
          <w:szCs w:val="20"/>
        </w:rPr>
        <w:fldChar w:fldCharType="separate"/>
      </w:r>
      <w:r w:rsidRPr="00165306">
        <w:rPr>
          <w:rFonts w:cs="Times-Roman"/>
          <w:iCs/>
          <w:sz w:val="20"/>
          <w:szCs w:val="20"/>
        </w:rPr>
        <w:fldChar w:fldCharType="end"/>
      </w:r>
      <w:bookmarkEnd w:id="6"/>
      <w:r w:rsidRPr="00165306">
        <w:rPr>
          <w:rFonts w:cs="Times-Roman"/>
          <w:sz w:val="20"/>
          <w:szCs w:val="20"/>
        </w:rPr>
        <w:t xml:space="preserve"> CSE 4705 Artificial Intelligence</w:t>
      </w:r>
    </w:p>
    <w:p w14:paraId="3CB93C06" w14:textId="255C4470" w:rsidR="004F3FE8" w:rsidRPr="00165306" w:rsidRDefault="004F3FE8" w:rsidP="00AE39E5">
      <w:pPr>
        <w:pStyle w:val="NoSpacing"/>
        <w:spacing w:line="264" w:lineRule="auto"/>
        <w:rPr>
          <w:rFonts w:cs="Times-Roman"/>
          <w:sz w:val="20"/>
          <w:szCs w:val="20"/>
        </w:rPr>
      </w:pPr>
      <w:r w:rsidRPr="00165306">
        <w:rPr>
          <w:rFonts w:cs="Times-Roman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165306">
        <w:rPr>
          <w:rFonts w:cs="Times-Roman"/>
          <w:sz w:val="20"/>
          <w:szCs w:val="20"/>
        </w:rPr>
        <w:instrText xml:space="preserve"> FORMCHECKBOX </w:instrText>
      </w:r>
      <w:r w:rsidR="002757D1" w:rsidRPr="00165306">
        <w:rPr>
          <w:rFonts w:cs="Times-Roman"/>
          <w:sz w:val="20"/>
          <w:szCs w:val="20"/>
        </w:rPr>
      </w:r>
      <w:r w:rsidRPr="00165306">
        <w:rPr>
          <w:rFonts w:cs="Times-Roman"/>
          <w:sz w:val="20"/>
          <w:szCs w:val="20"/>
        </w:rPr>
        <w:fldChar w:fldCharType="separate"/>
      </w:r>
      <w:r w:rsidRPr="00165306">
        <w:rPr>
          <w:rFonts w:cs="Times-Roman"/>
          <w:sz w:val="20"/>
          <w:szCs w:val="20"/>
        </w:rPr>
        <w:fldChar w:fldCharType="end"/>
      </w:r>
      <w:bookmarkEnd w:id="7"/>
      <w:r w:rsidRPr="00165306">
        <w:rPr>
          <w:rFonts w:cs="Times-Roman"/>
          <w:sz w:val="20"/>
          <w:szCs w:val="20"/>
        </w:rPr>
        <w:t xml:space="preserve"> LING 2010Q The Science of Linguistics (F&amp;S)</w:t>
      </w:r>
    </w:p>
    <w:p w14:paraId="29409756" w14:textId="08D5DEE5" w:rsidR="004F3FE8" w:rsidRPr="00165306" w:rsidRDefault="004F3FE8" w:rsidP="00AE39E5">
      <w:pPr>
        <w:pStyle w:val="NoSpacing"/>
        <w:spacing w:line="264" w:lineRule="auto"/>
        <w:rPr>
          <w:rFonts w:cs="Times-Roman"/>
          <w:sz w:val="20"/>
          <w:szCs w:val="20"/>
        </w:rPr>
      </w:pPr>
      <w:r w:rsidRPr="00165306">
        <w:rPr>
          <w:rFonts w:cs="Times-Roman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rFonts w:cs="Times-Roman"/>
          <w:sz w:val="20"/>
          <w:szCs w:val="20"/>
        </w:rPr>
        <w:instrText xml:space="preserve"> FORMCHECKBOX </w:instrText>
      </w:r>
      <w:r w:rsidR="002757D1" w:rsidRPr="00165306">
        <w:rPr>
          <w:rFonts w:cs="Times-Roman"/>
          <w:sz w:val="20"/>
          <w:szCs w:val="20"/>
        </w:rPr>
      </w:r>
      <w:r w:rsidRPr="00165306">
        <w:rPr>
          <w:rFonts w:cs="Times-Roman"/>
          <w:sz w:val="20"/>
          <w:szCs w:val="20"/>
        </w:rPr>
        <w:fldChar w:fldCharType="separate"/>
      </w:r>
      <w:r w:rsidRPr="00165306">
        <w:rPr>
          <w:rFonts w:cs="Times-Roman"/>
          <w:sz w:val="20"/>
          <w:szCs w:val="20"/>
        </w:rPr>
        <w:fldChar w:fldCharType="end"/>
      </w:r>
      <w:r w:rsidRPr="00165306">
        <w:rPr>
          <w:rFonts w:cs="Times-Roman"/>
          <w:sz w:val="20"/>
          <w:szCs w:val="20"/>
        </w:rPr>
        <w:t xml:space="preserve"> PHIL 3250/W Philosophy of Mind</w:t>
      </w:r>
    </w:p>
    <w:p w14:paraId="2DFA79F6" w14:textId="6B2E849A" w:rsidR="004F3FE8" w:rsidRPr="00165306" w:rsidRDefault="004F3FE8" w:rsidP="00AE39E5">
      <w:pPr>
        <w:pStyle w:val="NoSpacing"/>
        <w:spacing w:line="264" w:lineRule="auto"/>
        <w:rPr>
          <w:rFonts w:cs="Times-Roman"/>
          <w:sz w:val="20"/>
          <w:szCs w:val="20"/>
        </w:rPr>
      </w:pPr>
      <w:r w:rsidRPr="00165306">
        <w:rPr>
          <w:rFonts w:cs="Times-Roman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rFonts w:cs="Times-Roman"/>
          <w:sz w:val="20"/>
          <w:szCs w:val="20"/>
        </w:rPr>
        <w:instrText xml:space="preserve"> FORMCHECKBOX </w:instrText>
      </w:r>
      <w:r w:rsidR="002757D1" w:rsidRPr="00165306">
        <w:rPr>
          <w:rFonts w:cs="Times-Roman"/>
          <w:sz w:val="20"/>
          <w:szCs w:val="20"/>
        </w:rPr>
      </w:r>
      <w:r w:rsidRPr="00165306">
        <w:rPr>
          <w:rFonts w:cs="Times-Roman"/>
          <w:sz w:val="20"/>
          <w:szCs w:val="20"/>
        </w:rPr>
        <w:fldChar w:fldCharType="separate"/>
      </w:r>
      <w:r w:rsidRPr="00165306">
        <w:rPr>
          <w:rFonts w:cs="Times-Roman"/>
          <w:sz w:val="20"/>
          <w:szCs w:val="20"/>
        </w:rPr>
        <w:fldChar w:fldCharType="end"/>
      </w:r>
      <w:r w:rsidRPr="00165306">
        <w:rPr>
          <w:rFonts w:cs="Times-Roman"/>
          <w:sz w:val="20"/>
          <w:szCs w:val="20"/>
        </w:rPr>
        <w:t xml:space="preserve"> PSYC 2501 Cognitive Psychology (F&amp;S)</w:t>
      </w:r>
    </w:p>
    <w:p w14:paraId="7D25A349" w14:textId="4CDA6EA8" w:rsidR="004F3FE8" w:rsidRPr="00165306" w:rsidRDefault="004F3FE8" w:rsidP="00AE39E5">
      <w:pPr>
        <w:pStyle w:val="NoSpacing"/>
        <w:spacing w:line="264" w:lineRule="auto"/>
        <w:rPr>
          <w:rFonts w:cs="Times-Roman"/>
          <w:sz w:val="20"/>
          <w:szCs w:val="20"/>
        </w:rPr>
      </w:pPr>
      <w:r w:rsidRPr="00165306">
        <w:rPr>
          <w:rFonts w:cs="Times-Roman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rFonts w:cs="Times-Roman"/>
          <w:sz w:val="20"/>
          <w:szCs w:val="20"/>
        </w:rPr>
        <w:instrText xml:space="preserve"> FORMCHECKBOX </w:instrText>
      </w:r>
      <w:r w:rsidR="002757D1" w:rsidRPr="00165306">
        <w:rPr>
          <w:rFonts w:cs="Times-Roman"/>
          <w:sz w:val="20"/>
          <w:szCs w:val="20"/>
        </w:rPr>
      </w:r>
      <w:r w:rsidRPr="00165306">
        <w:rPr>
          <w:rFonts w:cs="Times-Roman"/>
          <w:sz w:val="20"/>
          <w:szCs w:val="20"/>
        </w:rPr>
        <w:fldChar w:fldCharType="separate"/>
      </w:r>
      <w:r w:rsidRPr="00165306">
        <w:rPr>
          <w:rFonts w:cs="Times-Roman"/>
          <w:sz w:val="20"/>
          <w:szCs w:val="20"/>
        </w:rPr>
        <w:fldChar w:fldCharType="end"/>
      </w:r>
      <w:r w:rsidRPr="00165306">
        <w:rPr>
          <w:rFonts w:cs="Times-Roman"/>
          <w:sz w:val="20"/>
          <w:szCs w:val="20"/>
        </w:rPr>
        <w:t xml:space="preserve"> SLHS 4245/W </w:t>
      </w:r>
      <w:proofErr w:type="spellStart"/>
      <w:r w:rsidRPr="00165306">
        <w:rPr>
          <w:rFonts w:cs="Times-Roman"/>
          <w:sz w:val="20"/>
          <w:szCs w:val="20"/>
        </w:rPr>
        <w:t>Neurosci</w:t>
      </w:r>
      <w:proofErr w:type="spellEnd"/>
      <w:r w:rsidRPr="00165306">
        <w:rPr>
          <w:rFonts w:cs="Times-Roman"/>
          <w:sz w:val="20"/>
          <w:szCs w:val="20"/>
        </w:rPr>
        <w:t>. Cog. &amp; Comm. Disorders (F&amp;S)</w:t>
      </w:r>
    </w:p>
    <w:p w14:paraId="6D3D62DC" w14:textId="77777777" w:rsidR="00165306" w:rsidRDefault="00165306" w:rsidP="004F3FE8">
      <w:pPr>
        <w:pStyle w:val="Heading3"/>
        <w:sectPr w:rsidR="00165306" w:rsidSect="00F2150C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5E4FF57F" w14:textId="7758F3F3" w:rsidR="004F3FE8" w:rsidRPr="00977B6C" w:rsidRDefault="004F3FE8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 xml:space="preserve">Research </w:t>
      </w:r>
      <w:r w:rsidR="00B80623" w:rsidRPr="00977B6C">
        <w:rPr>
          <w:b/>
          <w:bCs/>
          <w:sz w:val="24"/>
          <w:szCs w:val="24"/>
        </w:rPr>
        <w:t xml:space="preserve">Courses </w:t>
      </w:r>
      <w:r w:rsidRPr="00977B6C">
        <w:rPr>
          <w:b/>
          <w:bCs/>
          <w:sz w:val="24"/>
          <w:szCs w:val="24"/>
        </w:rPr>
        <w:t>(6 credits)</w:t>
      </w:r>
    </w:p>
    <w:p w14:paraId="5C893AD3" w14:textId="7950643A" w:rsidR="004F3FE8" w:rsidRPr="006E60DB" w:rsidRDefault="004F3FE8" w:rsidP="0050464F">
      <w:pPr>
        <w:pStyle w:val="Heading4"/>
        <w:spacing w:after="80"/>
        <w:rPr>
          <w:sz w:val="22"/>
          <w:szCs w:val="22"/>
        </w:rPr>
      </w:pPr>
      <w:r w:rsidRPr="006E60DB">
        <w:rPr>
          <w:sz w:val="22"/>
          <w:szCs w:val="22"/>
        </w:rPr>
        <w:t>Statistics (one of the following, for at least 3 credits):</w:t>
      </w:r>
    </w:p>
    <w:p w14:paraId="45A44447" w14:textId="77777777" w:rsidR="008A2356" w:rsidRDefault="008A2356" w:rsidP="001F5B0B">
      <w:pPr>
        <w:pStyle w:val="NoSpacing"/>
        <w:rPr>
          <w:sz w:val="20"/>
          <w:szCs w:val="20"/>
        </w:rPr>
        <w:sectPr w:rsidR="008A2356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1B57E8" w14:textId="4828D93D" w:rsidR="004F3FE8" w:rsidRPr="00165306" w:rsidRDefault="001F5B0B" w:rsidP="00AE39E5">
      <w:pPr>
        <w:pStyle w:val="NoSpacing"/>
        <w:spacing w:line="264" w:lineRule="auto"/>
        <w:rPr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="004F3FE8" w:rsidRPr="00165306">
        <w:rPr>
          <w:sz w:val="20"/>
          <w:szCs w:val="20"/>
        </w:rPr>
        <w:t xml:space="preserve">PSYC 2100Q/PSYC 2100WQ Prin. of Res. in Psych. (F&amp;S) </w:t>
      </w:r>
    </w:p>
    <w:p w14:paraId="616810B7" w14:textId="6B844A00" w:rsidR="004F3FE8" w:rsidRPr="00165306" w:rsidRDefault="001F5B0B" w:rsidP="00AE39E5">
      <w:pPr>
        <w:pStyle w:val="NoSpacing"/>
        <w:spacing w:line="264" w:lineRule="auto"/>
        <w:rPr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="004F3FE8" w:rsidRPr="00165306">
        <w:rPr>
          <w:sz w:val="20"/>
          <w:szCs w:val="20"/>
        </w:rPr>
        <w:t>STAT 2215Q Introduction to Statistics II</w:t>
      </w:r>
    </w:p>
    <w:p w14:paraId="49DC3CB9" w14:textId="24C15F82" w:rsidR="008A2356" w:rsidRPr="008A2356" w:rsidRDefault="001F5B0B" w:rsidP="00AE39E5">
      <w:pPr>
        <w:pStyle w:val="NoSpacing"/>
        <w:spacing w:line="264" w:lineRule="auto"/>
        <w:rPr>
          <w:sz w:val="20"/>
          <w:szCs w:val="20"/>
        </w:rPr>
        <w:sectPr w:rsidR="008A2356" w:rsidRPr="008A2356" w:rsidSect="008A2356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="004F3FE8" w:rsidRPr="00165306">
        <w:rPr>
          <w:sz w:val="20"/>
          <w:szCs w:val="20"/>
        </w:rPr>
        <w:t>STAT 3025Q Statistical Methods (Calculus lev</w:t>
      </w:r>
      <w:r w:rsidR="00EB2428">
        <w:rPr>
          <w:sz w:val="20"/>
          <w:szCs w:val="20"/>
        </w:rPr>
        <w:t>el)</w:t>
      </w:r>
    </w:p>
    <w:p w14:paraId="5EAFF181" w14:textId="7B259560" w:rsidR="004F3FE8" w:rsidRPr="006E60DB" w:rsidRDefault="001F5B0B" w:rsidP="0050464F">
      <w:pPr>
        <w:pStyle w:val="Heading4"/>
        <w:spacing w:after="80"/>
        <w:rPr>
          <w:sz w:val="22"/>
          <w:szCs w:val="22"/>
        </w:rPr>
      </w:pPr>
      <w:r w:rsidRPr="006E60DB">
        <w:rPr>
          <w:sz w:val="22"/>
          <w:szCs w:val="22"/>
        </w:rPr>
        <w:t>Methods (one of the following, for at least 3 credits):</w:t>
      </w:r>
    </w:p>
    <w:p w14:paraId="21125263" w14:textId="77777777" w:rsidR="008A2356" w:rsidRDefault="008A2356" w:rsidP="00165306">
      <w:pPr>
        <w:pStyle w:val="NoSpacing"/>
        <w:rPr>
          <w:sz w:val="20"/>
          <w:szCs w:val="20"/>
        </w:rPr>
        <w:sectPr w:rsidR="008A2356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1E9561" w14:textId="3D4CB06F" w:rsidR="001F5B0B" w:rsidRPr="00165306" w:rsidRDefault="001F5B0B" w:rsidP="00AE39E5">
      <w:pPr>
        <w:pStyle w:val="NoSpacing"/>
        <w:spacing w:line="264" w:lineRule="auto"/>
        <w:rPr>
          <w:b/>
          <w:bCs/>
          <w:iCs/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ANTH 3003 Field Res. in Soc. Set. </w:t>
      </w:r>
      <w:r w:rsidRPr="00165306">
        <w:rPr>
          <w:i/>
          <w:sz w:val="20"/>
          <w:szCs w:val="20"/>
        </w:rPr>
        <w:t xml:space="preserve">(if elected for </w:t>
      </w:r>
      <w:r w:rsidRPr="00165306">
        <w:rPr>
          <w:i/>
          <w:sz w:val="20"/>
          <w:szCs w:val="20"/>
          <w:u w:val="single"/>
        </w:rPr>
        <w:t>3 credits</w:t>
      </w:r>
      <w:r w:rsidRPr="00165306">
        <w:rPr>
          <w:i/>
          <w:sz w:val="20"/>
          <w:szCs w:val="20"/>
        </w:rPr>
        <w:t>)</w:t>
      </w:r>
      <w:r w:rsidR="00AE39E5">
        <w:rPr>
          <w:i/>
          <w:sz w:val="20"/>
          <w:szCs w:val="20"/>
        </w:rPr>
        <w:tab/>
      </w:r>
      <w:r w:rsidR="00F2150C">
        <w:rPr>
          <w:i/>
          <w:sz w:val="20"/>
          <w:szCs w:val="20"/>
        </w:rPr>
        <w:t xml:space="preserve"> </w:t>
      </w:r>
      <w:r w:rsidRPr="00165306">
        <w:rPr>
          <w:b/>
          <w:bCs/>
          <w:iCs/>
          <w:sz w:val="20"/>
          <w:szCs w:val="20"/>
        </w:rPr>
        <w:t xml:space="preserve">or </w:t>
      </w:r>
      <w:r w:rsidRPr="00165306">
        <w:rPr>
          <w:iCs/>
          <w:sz w:val="20"/>
          <w:szCs w:val="20"/>
        </w:rPr>
        <w:t>ANTH 5321 Ethnographic Methods</w:t>
      </w:r>
    </w:p>
    <w:p w14:paraId="08557386" w14:textId="6254D014" w:rsidR="001F5B0B" w:rsidRPr="00165306" w:rsidRDefault="001F5B0B" w:rsidP="00AE39E5">
      <w:pPr>
        <w:pStyle w:val="NoSpacing"/>
        <w:spacing w:line="264" w:lineRule="auto"/>
        <w:rPr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ANTH 3004 Cultural Research </w:t>
      </w:r>
      <w:r w:rsidRPr="00165306">
        <w:rPr>
          <w:i/>
          <w:sz w:val="20"/>
          <w:szCs w:val="20"/>
        </w:rPr>
        <w:t xml:space="preserve">(if elected for </w:t>
      </w:r>
      <w:r w:rsidRPr="00165306">
        <w:rPr>
          <w:i/>
          <w:sz w:val="20"/>
          <w:szCs w:val="20"/>
          <w:u w:val="single"/>
        </w:rPr>
        <w:t>3 credits</w:t>
      </w:r>
      <w:r w:rsidRPr="00165306">
        <w:rPr>
          <w:i/>
          <w:sz w:val="20"/>
          <w:szCs w:val="20"/>
        </w:rPr>
        <w:t>)</w:t>
      </w:r>
    </w:p>
    <w:p w14:paraId="513D8185" w14:textId="4D6F1420" w:rsidR="001F5B0B" w:rsidRPr="00165306" w:rsidRDefault="001F5B0B" w:rsidP="00AE39E5">
      <w:pPr>
        <w:pStyle w:val="NoSpacing"/>
        <w:spacing w:line="264" w:lineRule="auto"/>
        <w:rPr>
          <w:i/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ANTH 3090 Dir</w:t>
      </w:r>
      <w:r w:rsidR="00AE39E5">
        <w:rPr>
          <w:sz w:val="20"/>
          <w:szCs w:val="20"/>
        </w:rPr>
        <w:t>.</w:t>
      </w:r>
      <w:r w:rsidRPr="00165306">
        <w:rPr>
          <w:sz w:val="20"/>
          <w:szCs w:val="20"/>
        </w:rPr>
        <w:t xml:space="preserve"> Field Res</w:t>
      </w:r>
      <w:r w:rsidR="00AE39E5">
        <w:rPr>
          <w:sz w:val="20"/>
          <w:szCs w:val="20"/>
        </w:rPr>
        <w:t>.</w:t>
      </w:r>
      <w:r w:rsidRPr="00165306">
        <w:rPr>
          <w:sz w:val="20"/>
          <w:szCs w:val="20"/>
        </w:rPr>
        <w:t xml:space="preserve"> in Anth</w:t>
      </w:r>
      <w:r w:rsidR="00AE39E5">
        <w:rPr>
          <w:sz w:val="20"/>
          <w:szCs w:val="20"/>
        </w:rPr>
        <w:t>.</w:t>
      </w:r>
      <w:r w:rsidRPr="00165306">
        <w:rPr>
          <w:sz w:val="20"/>
          <w:szCs w:val="20"/>
        </w:rPr>
        <w:t xml:space="preserve"> </w:t>
      </w:r>
      <w:r w:rsidRPr="00165306">
        <w:rPr>
          <w:i/>
          <w:sz w:val="20"/>
          <w:szCs w:val="20"/>
        </w:rPr>
        <w:t xml:space="preserve">(if elected for </w:t>
      </w:r>
      <w:r w:rsidRPr="00165306">
        <w:rPr>
          <w:i/>
          <w:sz w:val="20"/>
          <w:szCs w:val="20"/>
          <w:u w:val="single"/>
        </w:rPr>
        <w:t>3 credits</w:t>
      </w:r>
      <w:r w:rsidRPr="00165306">
        <w:rPr>
          <w:i/>
          <w:sz w:val="20"/>
          <w:szCs w:val="20"/>
        </w:rPr>
        <w:t>)</w:t>
      </w:r>
    </w:p>
    <w:p w14:paraId="42A3332E" w14:textId="495F27A2" w:rsidR="001F5B0B" w:rsidRPr="00165306" w:rsidRDefault="001F5B0B" w:rsidP="00AE39E5">
      <w:pPr>
        <w:pStyle w:val="NoSpacing"/>
        <w:spacing w:line="264" w:lineRule="auto"/>
        <w:rPr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LING 3110 Experimental Linguistics (F) </w:t>
      </w:r>
      <w:r w:rsidRPr="00165306">
        <w:rPr>
          <w:b/>
          <w:bCs/>
          <w:sz w:val="20"/>
          <w:szCs w:val="20"/>
        </w:rPr>
        <w:t>or</w:t>
      </w:r>
      <w:r w:rsidR="008A2356">
        <w:rPr>
          <w:sz w:val="20"/>
          <w:szCs w:val="20"/>
        </w:rPr>
        <w:t xml:space="preserve"> </w:t>
      </w:r>
      <w:r w:rsidRPr="00165306">
        <w:rPr>
          <w:sz w:val="20"/>
          <w:szCs w:val="20"/>
        </w:rPr>
        <w:t xml:space="preserve">LING 6110 </w:t>
      </w:r>
      <w:r w:rsidR="00AE39E5">
        <w:rPr>
          <w:sz w:val="20"/>
          <w:szCs w:val="20"/>
        </w:rPr>
        <w:tab/>
      </w:r>
      <w:r w:rsidRPr="00165306">
        <w:rPr>
          <w:sz w:val="20"/>
          <w:szCs w:val="20"/>
        </w:rPr>
        <w:t>Methods in Acquisition</w:t>
      </w:r>
    </w:p>
    <w:p w14:paraId="09EF427B" w14:textId="7171199D" w:rsidR="001F5B0B" w:rsidRPr="00165306" w:rsidRDefault="001F5B0B" w:rsidP="00AE39E5">
      <w:pPr>
        <w:pStyle w:val="NoSpacing"/>
        <w:spacing w:line="264" w:lineRule="auto"/>
        <w:rPr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PSYC 3250W Lab in Animal Behavior &amp; Learning</w:t>
      </w:r>
    </w:p>
    <w:p w14:paraId="3AD62933" w14:textId="195F1C16" w:rsidR="001F5B0B" w:rsidRPr="00165306" w:rsidRDefault="001F5B0B" w:rsidP="00AE39E5">
      <w:pPr>
        <w:pStyle w:val="NoSpacing"/>
        <w:spacing w:line="264" w:lineRule="auto"/>
        <w:rPr>
          <w:rFonts w:cs="Times-Roman"/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Pr="00165306">
        <w:rPr>
          <w:rFonts w:cs="Times-Roman"/>
          <w:sz w:val="20"/>
          <w:szCs w:val="20"/>
        </w:rPr>
        <w:t>PSYC 3251/W Lab in Physiological Psychology (F&amp;S)</w:t>
      </w:r>
    </w:p>
    <w:p w14:paraId="44F74C10" w14:textId="5BB357A1" w:rsidR="001F5B0B" w:rsidRPr="00165306" w:rsidRDefault="001F5B0B" w:rsidP="00AE39E5">
      <w:pPr>
        <w:pStyle w:val="NoSpacing"/>
        <w:spacing w:line="264" w:lineRule="auto"/>
        <w:rPr>
          <w:rFonts w:cs="Times-Roman"/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Pr="00165306">
        <w:rPr>
          <w:rFonts w:cs="Times-Roman"/>
          <w:sz w:val="20"/>
          <w:szCs w:val="20"/>
        </w:rPr>
        <w:t>PSYC 3253 Sensory Neuroscience Lab (F&amp;S)</w:t>
      </w:r>
    </w:p>
    <w:p w14:paraId="5E2DE70A" w14:textId="463B3757" w:rsidR="001F5B0B" w:rsidRPr="00165306" w:rsidRDefault="001F5B0B" w:rsidP="00AE39E5">
      <w:pPr>
        <w:pStyle w:val="NoSpacing"/>
        <w:spacing w:line="264" w:lineRule="auto"/>
        <w:rPr>
          <w:rFonts w:cs="Times-Roman"/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Pr="00165306">
        <w:rPr>
          <w:rFonts w:cs="Times-Roman"/>
          <w:sz w:val="20"/>
          <w:szCs w:val="20"/>
        </w:rPr>
        <w:t>PSYC 3450W Lab in Developmental Psychology (S)</w:t>
      </w:r>
    </w:p>
    <w:p w14:paraId="220553AF" w14:textId="31420239" w:rsidR="001F5B0B" w:rsidRPr="00165306" w:rsidRDefault="001F5B0B" w:rsidP="00AE39E5">
      <w:pPr>
        <w:pStyle w:val="NoSpacing"/>
        <w:spacing w:line="264" w:lineRule="auto"/>
        <w:rPr>
          <w:rFonts w:cs="Times-Roman"/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Pr="00165306">
        <w:rPr>
          <w:rFonts w:cs="Times-Roman"/>
          <w:sz w:val="20"/>
          <w:szCs w:val="20"/>
        </w:rPr>
        <w:t>PSYC 3551 Lab Cognition</w:t>
      </w:r>
    </w:p>
    <w:p w14:paraId="56EF56E3" w14:textId="04D8F4DD" w:rsidR="008A2356" w:rsidRPr="006E60DB" w:rsidRDefault="001F5B0B" w:rsidP="00AE39E5">
      <w:pPr>
        <w:pStyle w:val="NoSpacing"/>
        <w:spacing w:line="264" w:lineRule="auto"/>
        <w:rPr>
          <w:rFonts w:cs="Times-Roman"/>
          <w:sz w:val="20"/>
          <w:szCs w:val="20"/>
        </w:rPr>
        <w:sectPr w:rsidR="008A2356" w:rsidRPr="006E60DB" w:rsidSect="008A2356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757D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Pr="00165306">
        <w:rPr>
          <w:rFonts w:cs="Times-Roman"/>
          <w:sz w:val="20"/>
          <w:szCs w:val="20"/>
        </w:rPr>
        <w:t>PSYC 3552 Lab in Sensation and Perception (F</w:t>
      </w:r>
      <w:r w:rsidR="006E60DB">
        <w:rPr>
          <w:rFonts w:cs="Times-Roman"/>
          <w:sz w:val="20"/>
          <w:szCs w:val="20"/>
        </w:rPr>
        <w:t>)</w:t>
      </w:r>
    </w:p>
    <w:p w14:paraId="46196D3E" w14:textId="29858F96" w:rsidR="001F5B0B" w:rsidRPr="00977B6C" w:rsidRDefault="00B80623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>Formal Systems Courses (3 credits)</w:t>
      </w:r>
    </w:p>
    <w:p w14:paraId="50E2CEA6" w14:textId="77777777" w:rsidR="00B80623" w:rsidRPr="006E60DB" w:rsidRDefault="00B80623" w:rsidP="0050464F">
      <w:pPr>
        <w:spacing w:after="80"/>
        <w:rPr>
          <w:sz w:val="20"/>
          <w:szCs w:val="20"/>
        </w:rPr>
      </w:pPr>
      <w:r w:rsidRPr="006E60DB">
        <w:rPr>
          <w:sz w:val="20"/>
          <w:szCs w:val="20"/>
        </w:rPr>
        <w:t xml:space="preserve">At least 3 credits are required, </w:t>
      </w:r>
      <w:r w:rsidRPr="006E60DB">
        <w:rPr>
          <w:sz w:val="20"/>
          <w:szCs w:val="20"/>
          <w:u w:val="single"/>
        </w:rPr>
        <w:t>unless</w:t>
      </w:r>
      <w:r w:rsidRPr="006E60DB">
        <w:rPr>
          <w:sz w:val="20"/>
          <w:szCs w:val="20"/>
        </w:rPr>
        <w:t xml:space="preserve"> the '</w:t>
      </w:r>
      <w:r w:rsidRPr="006E60DB">
        <w:rPr>
          <w:rFonts w:ascii="Arial" w:hAnsi="Arial" w:cs="Arial"/>
          <w:sz w:val="20"/>
          <w:szCs w:val="20"/>
        </w:rPr>
        <w:t> </w:t>
      </w:r>
      <w:r w:rsidRPr="006E60DB">
        <w:rPr>
          <w:sz w:val="20"/>
          <w:szCs w:val="20"/>
        </w:rPr>
        <w:t>†</w:t>
      </w:r>
      <w:r w:rsidRPr="006E60DB">
        <w:rPr>
          <w:rFonts w:ascii="Arial" w:hAnsi="Arial" w:cs="Arial"/>
          <w:sz w:val="20"/>
          <w:szCs w:val="20"/>
        </w:rPr>
        <w:t> </w:t>
      </w:r>
      <w:r w:rsidRPr="006E60DB">
        <w:rPr>
          <w:sz w:val="20"/>
          <w:szCs w:val="20"/>
        </w:rPr>
        <w:t>' option is used.</w:t>
      </w:r>
    </w:p>
    <w:p w14:paraId="591C71DE" w14:textId="77777777" w:rsidR="00B80623" w:rsidRDefault="00B80623" w:rsidP="00B80623">
      <w:pPr>
        <w:autoSpaceDE w:val="0"/>
        <w:autoSpaceDN w:val="0"/>
        <w:adjustRightInd w:val="0"/>
        <w:ind w:right="-126"/>
        <w:rPr>
          <w:sz w:val="20"/>
          <w:szCs w:val="20"/>
        </w:rPr>
        <w:sectPr w:rsidR="00B80623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BBD1C9" w14:textId="4DDD90AF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CSE 2500 Introduction to Discrete Systems</w:t>
      </w:r>
    </w:p>
    <w:p w14:paraId="026BD3BB" w14:textId="6D0A584C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CSE 3500 Algorithms and Complexity </w:t>
      </w:r>
      <w:r w:rsidRPr="00B80623">
        <w:rPr>
          <w:sz w:val="20"/>
          <w:szCs w:val="20"/>
          <w:vertAlign w:val="superscript"/>
        </w:rPr>
        <w:t>†</w:t>
      </w:r>
    </w:p>
    <w:p w14:paraId="7DA659E3" w14:textId="75D1BA59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CSE 3502 Theory of Computation </w:t>
      </w:r>
      <w:r w:rsidRPr="00B80623">
        <w:rPr>
          <w:sz w:val="20"/>
          <w:szCs w:val="20"/>
          <w:vertAlign w:val="superscript"/>
        </w:rPr>
        <w:t>†</w:t>
      </w:r>
    </w:p>
    <w:p w14:paraId="71D35911" w14:textId="7712685E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CSE 3802 Numerical Methods</w:t>
      </w:r>
    </w:p>
    <w:p w14:paraId="540CDED4" w14:textId="218B813F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LING 3000Q/5000 Intro</w:t>
      </w:r>
      <w:r w:rsidR="00AE39E5">
        <w:rPr>
          <w:sz w:val="20"/>
          <w:szCs w:val="20"/>
        </w:rPr>
        <w:t>.</w:t>
      </w:r>
      <w:r w:rsidRPr="00B80623">
        <w:rPr>
          <w:sz w:val="20"/>
          <w:szCs w:val="20"/>
        </w:rPr>
        <w:t xml:space="preserve"> to Computational Linguistics </w:t>
      </w:r>
      <w:r w:rsidRPr="00B80623">
        <w:rPr>
          <w:sz w:val="20"/>
          <w:szCs w:val="20"/>
          <w:vertAlign w:val="superscript"/>
        </w:rPr>
        <w:t xml:space="preserve">† </w:t>
      </w:r>
      <w:r w:rsidRPr="00B80623">
        <w:rPr>
          <w:sz w:val="20"/>
          <w:szCs w:val="20"/>
        </w:rPr>
        <w:t>(S)</w:t>
      </w:r>
    </w:p>
    <w:p w14:paraId="0CCD5C63" w14:textId="50C72CFF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LING 3310Q/5310 Phonology  </w:t>
      </w:r>
      <w:r w:rsidRPr="00B80623">
        <w:rPr>
          <w:sz w:val="20"/>
          <w:szCs w:val="20"/>
          <w:vertAlign w:val="superscript"/>
        </w:rPr>
        <w:t xml:space="preserve">† </w:t>
      </w:r>
      <w:r w:rsidRPr="00B80623">
        <w:rPr>
          <w:sz w:val="20"/>
          <w:szCs w:val="20"/>
        </w:rPr>
        <w:t>(F)</w:t>
      </w:r>
    </w:p>
    <w:p w14:paraId="3D5DEE9F" w14:textId="5FB815A9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LING 3410Q/5410 Semantics </w:t>
      </w:r>
      <w:r w:rsidRPr="00B80623">
        <w:rPr>
          <w:sz w:val="20"/>
          <w:szCs w:val="20"/>
          <w:vertAlign w:val="superscript"/>
        </w:rPr>
        <w:t xml:space="preserve">† </w:t>
      </w:r>
      <w:r w:rsidRPr="00B80623">
        <w:rPr>
          <w:sz w:val="20"/>
          <w:szCs w:val="20"/>
        </w:rPr>
        <w:t>(S)</w:t>
      </w:r>
    </w:p>
    <w:p w14:paraId="04160B8D" w14:textId="5D6F1CAC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LING 3511Q Syntax </w:t>
      </w:r>
      <w:r w:rsidRPr="00B80623">
        <w:rPr>
          <w:sz w:val="20"/>
          <w:szCs w:val="20"/>
          <w:vertAlign w:val="superscript"/>
        </w:rPr>
        <w:t xml:space="preserve">† </w:t>
      </w:r>
      <w:r w:rsidRPr="00B80623">
        <w:rPr>
          <w:sz w:val="20"/>
          <w:szCs w:val="20"/>
        </w:rPr>
        <w:t xml:space="preserve">(F) </w:t>
      </w:r>
      <w:r w:rsidRPr="00B80623">
        <w:rPr>
          <w:b/>
          <w:bCs/>
          <w:sz w:val="20"/>
          <w:szCs w:val="20"/>
        </w:rPr>
        <w:t>or</w:t>
      </w:r>
      <w:r w:rsidRPr="00B80623">
        <w:rPr>
          <w:sz w:val="20"/>
          <w:szCs w:val="20"/>
        </w:rPr>
        <w:t xml:space="preserve"> LING 5500 Advance </w:t>
      </w:r>
      <w:r w:rsidR="00AE39E5">
        <w:rPr>
          <w:sz w:val="20"/>
          <w:szCs w:val="20"/>
        </w:rPr>
        <w:tab/>
      </w:r>
      <w:r w:rsidRPr="00B80623">
        <w:rPr>
          <w:sz w:val="20"/>
          <w:szCs w:val="20"/>
        </w:rPr>
        <w:t>Introduction to Syntax</w:t>
      </w:r>
    </w:p>
    <w:p w14:paraId="5CC5CC5B" w14:textId="7FB8708E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MATH 2210Q Applied Linear Algebra</w:t>
      </w:r>
    </w:p>
    <w:p w14:paraId="2B3D9860" w14:textId="11E7B844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MATH 2410Q Elementary Differential Equations</w:t>
      </w:r>
    </w:p>
    <w:p w14:paraId="750B6221" w14:textId="45F4F4FD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MATH 3160 Probability</w:t>
      </w:r>
    </w:p>
    <w:p w14:paraId="50C08239" w14:textId="58A4DB22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MATH 3210 Abstract Linear Algebra</w:t>
      </w:r>
    </w:p>
    <w:p w14:paraId="0450B6AD" w14:textId="4FCEF906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MATH 3230 Abstract Algebra</w:t>
      </w:r>
    </w:p>
    <w:p w14:paraId="277CC8E4" w14:textId="36D49EA5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PHIL 2211Q Symbolic Logic</w:t>
      </w:r>
    </w:p>
    <w:p w14:paraId="79339596" w14:textId="73B7B9A3" w:rsidR="00B80623" w:rsidRPr="00B80623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PHIL 3214 Symbolic Logic II</w:t>
      </w:r>
    </w:p>
    <w:p w14:paraId="334937DA" w14:textId="077A2582" w:rsidR="00B80623" w:rsidRPr="006E60DB" w:rsidRDefault="00B80623" w:rsidP="00AE39E5">
      <w:pPr>
        <w:pStyle w:val="NoSpacing"/>
        <w:spacing w:line="264" w:lineRule="auto"/>
        <w:rPr>
          <w:sz w:val="20"/>
          <w:szCs w:val="20"/>
        </w:rPr>
        <w:sectPr w:rsidR="00B80623" w:rsidRPr="006E60DB" w:rsidSect="00F2150C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B80623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0623">
        <w:rPr>
          <w:sz w:val="20"/>
          <w:szCs w:val="20"/>
        </w:rPr>
        <w:instrText xml:space="preserve"> FORMCHECKBOX </w:instrText>
      </w:r>
      <w:r w:rsidR="002757D1" w:rsidRPr="00B80623">
        <w:rPr>
          <w:sz w:val="20"/>
          <w:szCs w:val="20"/>
        </w:rPr>
      </w:r>
      <w:r w:rsidRPr="00B80623">
        <w:rPr>
          <w:sz w:val="20"/>
          <w:szCs w:val="20"/>
        </w:rPr>
        <w:fldChar w:fldCharType="separate"/>
      </w:r>
      <w:r w:rsidRPr="00B80623">
        <w:rPr>
          <w:sz w:val="20"/>
          <w:szCs w:val="20"/>
        </w:rPr>
        <w:fldChar w:fldCharType="end"/>
      </w:r>
      <w:r w:rsidRPr="00B80623">
        <w:rPr>
          <w:sz w:val="20"/>
          <w:szCs w:val="20"/>
        </w:rPr>
        <w:t xml:space="preserve"> PSYC 3503 Computer Modeling of Cognitive Processes </w:t>
      </w:r>
      <w:r w:rsidRPr="00B80623">
        <w:rPr>
          <w:b/>
          <w:bCs/>
          <w:sz w:val="20"/>
          <w:szCs w:val="20"/>
        </w:rPr>
        <w:t>or</w:t>
      </w:r>
      <w:r w:rsidRPr="00B80623">
        <w:rPr>
          <w:sz w:val="20"/>
          <w:szCs w:val="20"/>
        </w:rPr>
        <w:t xml:space="preserve"> </w:t>
      </w:r>
      <w:r w:rsidR="00AE39E5">
        <w:rPr>
          <w:sz w:val="20"/>
          <w:szCs w:val="20"/>
        </w:rPr>
        <w:tab/>
      </w:r>
      <w:r w:rsidRPr="00B80623">
        <w:rPr>
          <w:sz w:val="20"/>
          <w:szCs w:val="20"/>
        </w:rPr>
        <w:t xml:space="preserve">PSYC 5570 Current Topics in Cognitive Science (S)  </w:t>
      </w:r>
    </w:p>
    <w:p w14:paraId="146955FA" w14:textId="642327CC" w:rsidR="00B80623" w:rsidRPr="00977B6C" w:rsidRDefault="00B80623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>Advanced Courses (12 credits)</w:t>
      </w:r>
    </w:p>
    <w:p w14:paraId="5A04A42C" w14:textId="511956D2" w:rsidR="00977B6C" w:rsidRPr="00977B6C" w:rsidRDefault="00B80623" w:rsidP="0050464F">
      <w:pPr>
        <w:pStyle w:val="NoSpacing"/>
        <w:spacing w:after="80"/>
        <w:rPr>
          <w:rFonts w:ascii="Times-Roman" w:hAnsi="Times-Roman" w:cs="Times-Roman"/>
          <w:sz w:val="20"/>
          <w:szCs w:val="20"/>
        </w:rPr>
      </w:pPr>
      <w:r w:rsidRPr="00977B6C">
        <w:rPr>
          <w:sz w:val="20"/>
          <w:szCs w:val="20"/>
        </w:rPr>
        <w:t xml:space="preserve">Must include courses from </w:t>
      </w:r>
      <w:r w:rsidRPr="00977B6C">
        <w:rPr>
          <w:sz w:val="20"/>
          <w:szCs w:val="20"/>
          <w:u w:val="single"/>
        </w:rPr>
        <w:t>at least 3</w:t>
      </w:r>
      <w:r w:rsidRPr="00977B6C">
        <w:rPr>
          <w:sz w:val="20"/>
          <w:szCs w:val="20"/>
        </w:rPr>
        <w:t xml:space="preserve"> different departments. Can include core courses not used to satisfy the Core Courses </w:t>
      </w:r>
      <w:r w:rsidRPr="00977B6C">
        <w:rPr>
          <w:rFonts w:ascii="Times-Roman" w:hAnsi="Times-Roman" w:cs="Times-Roman"/>
          <w:sz w:val="20"/>
          <w:szCs w:val="20"/>
        </w:rPr>
        <w:t xml:space="preserve">(§1) </w:t>
      </w:r>
      <w:r w:rsidRPr="00977B6C">
        <w:rPr>
          <w:sz w:val="20"/>
          <w:szCs w:val="20"/>
        </w:rPr>
        <w:t>requirement</w:t>
      </w:r>
      <w:r w:rsidRPr="00977B6C">
        <w:rPr>
          <w:rFonts w:ascii="Times-Roman" w:hAnsi="Times-Roman" w:cs="Times-Roman"/>
          <w:sz w:val="20"/>
          <w:szCs w:val="20"/>
        </w:rPr>
        <w:t>.</w:t>
      </w:r>
    </w:p>
    <w:p w14:paraId="30ED3D71" w14:textId="77777777" w:rsidR="00977B6C" w:rsidRDefault="00977B6C" w:rsidP="00977B6C">
      <w:pPr>
        <w:autoSpaceDE w:val="0"/>
        <w:autoSpaceDN w:val="0"/>
        <w:adjustRightInd w:val="0"/>
        <w:spacing w:after="0"/>
        <w:rPr>
          <w:sz w:val="20"/>
          <w:szCs w:val="20"/>
        </w:rPr>
        <w:sectPr w:rsidR="00977B6C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1DF75E" w14:textId="6299FCEF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ANTH 3200/ANTH 5306 Human Behavioral Ecology</w:t>
      </w:r>
    </w:p>
    <w:p w14:paraId="5EA7DD30" w14:textId="54FCD2AB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ANTH 3405 Religion and Mind</w:t>
      </w:r>
    </w:p>
    <w:p w14:paraId="68DD6702" w14:textId="3E25409C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COGS 2345 Language and Racism</w:t>
      </w:r>
    </w:p>
    <w:p w14:paraId="10C59923" w14:textId="60627EEC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COMM 4650 Human-Computer Interactions</w:t>
      </w:r>
    </w:p>
    <w:p w14:paraId="07908C4A" w14:textId="0D47FE41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CSE 3500 Algorithms and Complexity </w:t>
      </w:r>
      <w:r w:rsidRPr="00F2150C">
        <w:rPr>
          <w:sz w:val="20"/>
          <w:szCs w:val="20"/>
          <w:vertAlign w:val="superscript"/>
        </w:rPr>
        <w:t>†</w:t>
      </w:r>
    </w:p>
    <w:p w14:paraId="4F62ABAE" w14:textId="5E5FCFA3" w:rsidR="00B80623" w:rsidRPr="00F2150C" w:rsidRDefault="00B80623" w:rsidP="00AE39E5">
      <w:pPr>
        <w:pStyle w:val="NoSpacing"/>
        <w:spacing w:line="264" w:lineRule="auto"/>
        <w:rPr>
          <w:sz w:val="20"/>
          <w:szCs w:val="20"/>
          <w:vertAlign w:val="superscript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CSE 3502 Theory of Computation </w:t>
      </w:r>
      <w:r w:rsidRPr="00F2150C">
        <w:rPr>
          <w:sz w:val="20"/>
          <w:szCs w:val="20"/>
          <w:vertAlign w:val="superscript"/>
        </w:rPr>
        <w:t>†</w:t>
      </w:r>
    </w:p>
    <w:p w14:paraId="1760FFEA" w14:textId="475E0F2E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</w:t>
      </w:r>
      <w:r w:rsidRPr="00F2150C">
        <w:rPr>
          <w:rFonts w:cs="Times-Roman"/>
          <w:sz w:val="20"/>
          <w:szCs w:val="20"/>
        </w:rPr>
        <w:t>LING 3000Q/5000 Intro</w:t>
      </w:r>
      <w:r w:rsidR="00AE39E5">
        <w:rPr>
          <w:rFonts w:cs="Times-Roman"/>
          <w:sz w:val="20"/>
          <w:szCs w:val="20"/>
        </w:rPr>
        <w:t>.</w:t>
      </w:r>
      <w:r w:rsidRPr="00F2150C">
        <w:rPr>
          <w:rFonts w:cs="Times-Roman"/>
          <w:sz w:val="20"/>
          <w:szCs w:val="20"/>
        </w:rPr>
        <w:t xml:space="preserve"> to Computational Linguistics </w:t>
      </w:r>
      <w:r w:rsidRPr="00F2150C">
        <w:rPr>
          <w:rFonts w:cs="Times-Roman"/>
          <w:sz w:val="20"/>
          <w:szCs w:val="20"/>
          <w:vertAlign w:val="superscript"/>
        </w:rPr>
        <w:t xml:space="preserve">† </w:t>
      </w:r>
      <w:r w:rsidRPr="00F2150C">
        <w:rPr>
          <w:rFonts w:cs="Times-Roman"/>
          <w:sz w:val="20"/>
          <w:szCs w:val="20"/>
        </w:rPr>
        <w:t>(F)</w:t>
      </w:r>
    </w:p>
    <w:p w14:paraId="7F467557" w14:textId="08C2732B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LING 3310Q/5310 Phonology </w:t>
      </w:r>
      <w:r w:rsidRPr="00F2150C">
        <w:rPr>
          <w:sz w:val="20"/>
          <w:szCs w:val="20"/>
          <w:vertAlign w:val="superscript"/>
        </w:rPr>
        <w:t xml:space="preserve">† </w:t>
      </w:r>
      <w:r w:rsidRPr="00F2150C">
        <w:rPr>
          <w:rFonts w:cs="Times-Roman"/>
          <w:sz w:val="20"/>
          <w:szCs w:val="20"/>
        </w:rPr>
        <w:t>(F)</w:t>
      </w:r>
    </w:p>
    <w:p w14:paraId="4D1099CB" w14:textId="05108D04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LING 3410Q/5410 Semantics </w:t>
      </w:r>
      <w:r w:rsidRPr="00F2150C">
        <w:rPr>
          <w:sz w:val="20"/>
          <w:szCs w:val="20"/>
          <w:vertAlign w:val="superscript"/>
        </w:rPr>
        <w:t xml:space="preserve">† </w:t>
      </w:r>
      <w:r w:rsidRPr="00F2150C">
        <w:rPr>
          <w:rFonts w:cs="Times-Roman"/>
          <w:sz w:val="20"/>
          <w:szCs w:val="20"/>
        </w:rPr>
        <w:t>(F)</w:t>
      </w:r>
    </w:p>
    <w:p w14:paraId="50C2F667" w14:textId="4E8FBFAF" w:rsidR="00B80623" w:rsidRPr="00F2150C" w:rsidRDefault="00B80623" w:rsidP="00AE39E5">
      <w:pPr>
        <w:pStyle w:val="NoSpacing"/>
        <w:spacing w:line="264" w:lineRule="auto"/>
        <w:rPr>
          <w:rFonts w:cs="Times-Roman"/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LING 3511Q/5510 Syntax </w:t>
      </w:r>
      <w:r w:rsidRPr="00F2150C">
        <w:rPr>
          <w:sz w:val="20"/>
          <w:szCs w:val="20"/>
          <w:vertAlign w:val="superscript"/>
        </w:rPr>
        <w:t xml:space="preserve">† </w:t>
      </w:r>
      <w:r w:rsidRPr="00F2150C">
        <w:rPr>
          <w:rFonts w:cs="Times-Roman"/>
          <w:sz w:val="20"/>
          <w:szCs w:val="20"/>
        </w:rPr>
        <w:t xml:space="preserve">(F) </w:t>
      </w:r>
      <w:r w:rsidRPr="00F2150C">
        <w:rPr>
          <w:rFonts w:cs="Times-Roman"/>
          <w:b/>
          <w:bCs/>
          <w:sz w:val="20"/>
          <w:szCs w:val="20"/>
        </w:rPr>
        <w:t>or</w:t>
      </w:r>
      <w:r w:rsidR="00F2150C" w:rsidRPr="00F2150C">
        <w:rPr>
          <w:rFonts w:cs="Times-Roman"/>
          <w:b/>
          <w:bCs/>
          <w:sz w:val="20"/>
          <w:szCs w:val="20"/>
        </w:rPr>
        <w:t xml:space="preserve"> </w:t>
      </w:r>
      <w:r w:rsidRPr="00F2150C">
        <w:rPr>
          <w:sz w:val="20"/>
          <w:szCs w:val="20"/>
        </w:rPr>
        <w:t xml:space="preserve">LING 5500 Advance </w:t>
      </w:r>
      <w:r w:rsidR="00AE39E5">
        <w:rPr>
          <w:sz w:val="20"/>
          <w:szCs w:val="20"/>
        </w:rPr>
        <w:tab/>
      </w:r>
      <w:r w:rsidRPr="00F2150C">
        <w:rPr>
          <w:sz w:val="20"/>
          <w:szCs w:val="20"/>
        </w:rPr>
        <w:t>Introduction to Syntax</w:t>
      </w:r>
    </w:p>
    <w:p w14:paraId="6273BC16" w14:textId="13F25E57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LING 3610W Language and Culture (F&amp;S)</w:t>
      </w:r>
    </w:p>
    <w:p w14:paraId="0D037CB3" w14:textId="00A7E89D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PHIL 2208 Epistemology </w:t>
      </w:r>
    </w:p>
    <w:p w14:paraId="59D3974C" w14:textId="6B83DBEE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PHIL 2210/2210W Metaphysics </w:t>
      </w:r>
    </w:p>
    <w:p w14:paraId="25602843" w14:textId="5CA7E78B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PHIL 2212/2212W Philosophy of Science</w:t>
      </w:r>
    </w:p>
    <w:p w14:paraId="74F54A29" w14:textId="03F0F0C6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PHIL 3241 Language: Meaning and Truth</w:t>
      </w:r>
    </w:p>
    <w:p w14:paraId="012AED1A" w14:textId="4B22CF88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PHIL 3247/W Philosophy of Psychology</w:t>
      </w:r>
    </w:p>
    <w:p w14:paraId="66D6A8A1" w14:textId="09EF3796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PNB 3251 Biology of the Brain</w:t>
      </w:r>
    </w:p>
    <w:p w14:paraId="54100C71" w14:textId="1EC17E8A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PSYC 2200 Physiological Psychology (F&amp;S)</w:t>
      </w:r>
    </w:p>
    <w:p w14:paraId="06BA3C32" w14:textId="6DE6EE78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PSYC 2208 Sensory Systems Neuroscience (F&amp;S)</w:t>
      </w:r>
    </w:p>
    <w:p w14:paraId="31A40848" w14:textId="669BF759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PSYC 2209 Learning &amp; Memory: Brain to Behavior (F&amp;S)</w:t>
      </w:r>
    </w:p>
    <w:p w14:paraId="7CDE7BE2" w14:textId="5AFEA9AC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PSYC 2400 Developmental (F&amp;S)</w:t>
      </w:r>
    </w:p>
    <w:p w14:paraId="7E43831C" w14:textId="4378C635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PSYC 2500 Learning (F&amp;S)</w:t>
      </w:r>
    </w:p>
    <w:p w14:paraId="7F09CCAB" w14:textId="655A240B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PSYC 3100/W The Hist. and Systems of Psychology (F&amp;S)</w:t>
      </w:r>
    </w:p>
    <w:p w14:paraId="35FDB3EF" w14:textId="179051C6" w:rsidR="00B80623" w:rsidRPr="00F2150C" w:rsidRDefault="00B80623" w:rsidP="00AE39E5">
      <w:pPr>
        <w:pStyle w:val="NoSpacing"/>
        <w:spacing w:line="264" w:lineRule="auto"/>
        <w:rPr>
          <w:rFonts w:cs="Times-Roman"/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</w:t>
      </w:r>
      <w:r w:rsidRPr="00F2150C">
        <w:rPr>
          <w:rFonts w:cs="Times-Roman"/>
          <w:sz w:val="20"/>
          <w:szCs w:val="20"/>
        </w:rPr>
        <w:t>PSYC 3270 Current Topics in Behavioral Neuroscience (S*)</w:t>
      </w:r>
      <w:r w:rsidR="00F2150C" w:rsidRPr="00F2150C">
        <w:rPr>
          <w:rFonts w:cs="Times-Roman"/>
          <w:sz w:val="20"/>
          <w:szCs w:val="20"/>
        </w:rPr>
        <w:t xml:space="preserve"> </w:t>
      </w:r>
      <w:r w:rsidR="00AE39E5">
        <w:rPr>
          <w:rFonts w:cs="Times-Roman"/>
          <w:sz w:val="20"/>
          <w:szCs w:val="20"/>
        </w:rPr>
        <w:tab/>
      </w:r>
      <w:r w:rsidRPr="00F2150C">
        <w:rPr>
          <w:rFonts w:cs="Times-Roman"/>
          <w:b/>
          <w:bCs/>
          <w:sz w:val="20"/>
          <w:szCs w:val="20"/>
        </w:rPr>
        <w:t xml:space="preserve">or </w:t>
      </w:r>
      <w:r w:rsidRPr="00F2150C">
        <w:rPr>
          <w:rFonts w:cs="Times-Roman"/>
          <w:sz w:val="20"/>
          <w:szCs w:val="20"/>
        </w:rPr>
        <w:t>COGS 5150/PSYC 5424 Cog. Neuroscience of</w:t>
      </w:r>
      <w:r w:rsidR="00F2150C" w:rsidRPr="00F2150C">
        <w:rPr>
          <w:rFonts w:cs="Times-Roman"/>
          <w:sz w:val="20"/>
          <w:szCs w:val="20"/>
        </w:rPr>
        <w:t xml:space="preserve"> </w:t>
      </w:r>
      <w:r w:rsidR="00AE39E5">
        <w:rPr>
          <w:rFonts w:cs="Times-Roman"/>
          <w:sz w:val="20"/>
          <w:szCs w:val="20"/>
        </w:rPr>
        <w:tab/>
      </w:r>
      <w:r w:rsidRPr="00F2150C">
        <w:rPr>
          <w:rFonts w:cs="Times-Roman"/>
          <w:sz w:val="20"/>
          <w:szCs w:val="20"/>
        </w:rPr>
        <w:t>Language Across the Lifespan</w:t>
      </w:r>
    </w:p>
    <w:p w14:paraId="60EC9C62" w14:textId="3E5B8798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PSYC 3440 Developmental Cognitive Neuroscience </w:t>
      </w:r>
      <w:r w:rsidR="00F2150C" w:rsidRPr="00AE39E5">
        <w:rPr>
          <w:b/>
          <w:bCs/>
          <w:sz w:val="20"/>
          <w:szCs w:val="20"/>
        </w:rPr>
        <w:t>o</w:t>
      </w:r>
      <w:r w:rsidRPr="00AE39E5">
        <w:rPr>
          <w:b/>
          <w:bCs/>
          <w:sz w:val="20"/>
          <w:szCs w:val="20"/>
        </w:rPr>
        <w:t xml:space="preserve">r </w:t>
      </w:r>
      <w:r w:rsidR="00AE39E5">
        <w:rPr>
          <w:sz w:val="20"/>
          <w:szCs w:val="20"/>
        </w:rPr>
        <w:tab/>
      </w:r>
      <w:r w:rsidRPr="00F2150C">
        <w:rPr>
          <w:sz w:val="20"/>
          <w:szCs w:val="20"/>
        </w:rPr>
        <w:t>COGS 5130/PSYC 5150</w:t>
      </w:r>
      <w:r w:rsidR="00F2150C" w:rsidRPr="00F2150C">
        <w:rPr>
          <w:sz w:val="20"/>
          <w:szCs w:val="20"/>
        </w:rPr>
        <w:t xml:space="preserve"> </w:t>
      </w:r>
      <w:r w:rsidRPr="00F2150C">
        <w:rPr>
          <w:sz w:val="20"/>
          <w:szCs w:val="20"/>
        </w:rPr>
        <w:t>Neurodevelopment &amp;</w:t>
      </w:r>
      <w:r w:rsidR="00AE39E5">
        <w:rPr>
          <w:sz w:val="20"/>
          <w:szCs w:val="20"/>
        </w:rPr>
        <w:t xml:space="preserve"> </w:t>
      </w:r>
      <w:r w:rsidR="00AE39E5">
        <w:rPr>
          <w:sz w:val="20"/>
          <w:szCs w:val="20"/>
        </w:rPr>
        <w:tab/>
      </w:r>
      <w:r w:rsidRPr="00F2150C">
        <w:rPr>
          <w:sz w:val="20"/>
          <w:szCs w:val="20"/>
        </w:rPr>
        <w:t>Plasticity</w:t>
      </w:r>
    </w:p>
    <w:p w14:paraId="70383D28" w14:textId="7F217324" w:rsidR="00B80623" w:rsidRPr="00F2150C" w:rsidRDefault="00B80623" w:rsidP="00AE39E5">
      <w:pPr>
        <w:pStyle w:val="NoSpacing"/>
        <w:spacing w:line="264" w:lineRule="auto"/>
        <w:rPr>
          <w:rFonts w:cs="Times-Roman"/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PSYC 3470 Current Topics in Developmental Psychology*</w:t>
      </w:r>
    </w:p>
    <w:p w14:paraId="640E8A68" w14:textId="7976345A" w:rsidR="00B80623" w:rsidRPr="00AE39E5" w:rsidRDefault="00B80623" w:rsidP="00AE39E5">
      <w:pPr>
        <w:pStyle w:val="NoSpacing"/>
        <w:spacing w:line="264" w:lineRule="auto"/>
        <w:rPr>
          <w:b/>
          <w:bCs/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PSYC 3500 Psychology of Language (F&amp;S) </w:t>
      </w:r>
      <w:r w:rsidRPr="00F2150C">
        <w:rPr>
          <w:b/>
          <w:bCs/>
          <w:sz w:val="20"/>
          <w:szCs w:val="20"/>
        </w:rPr>
        <w:t xml:space="preserve">or </w:t>
      </w:r>
      <w:r w:rsidRPr="00F2150C">
        <w:rPr>
          <w:sz w:val="20"/>
          <w:szCs w:val="20"/>
        </w:rPr>
        <w:t xml:space="preserve">COGS 5120 </w:t>
      </w:r>
      <w:r w:rsidR="00AE39E5">
        <w:rPr>
          <w:sz w:val="20"/>
          <w:szCs w:val="20"/>
        </w:rPr>
        <w:tab/>
      </w:r>
      <w:r w:rsidRPr="00F2150C">
        <w:rPr>
          <w:sz w:val="20"/>
          <w:szCs w:val="20"/>
        </w:rPr>
        <w:t>Struct</w:t>
      </w:r>
      <w:r w:rsidR="00AE39E5">
        <w:rPr>
          <w:sz w:val="20"/>
          <w:szCs w:val="20"/>
        </w:rPr>
        <w:t>ure</w:t>
      </w:r>
      <w:r w:rsidRPr="00F2150C">
        <w:rPr>
          <w:sz w:val="20"/>
          <w:szCs w:val="20"/>
        </w:rPr>
        <w:t>, Acquis</w:t>
      </w:r>
      <w:r w:rsidR="00AE39E5">
        <w:rPr>
          <w:sz w:val="20"/>
          <w:szCs w:val="20"/>
        </w:rPr>
        <w:t>ition</w:t>
      </w:r>
      <w:r w:rsidRPr="00F2150C">
        <w:rPr>
          <w:sz w:val="20"/>
          <w:szCs w:val="20"/>
        </w:rPr>
        <w:t>, &amp; Process</w:t>
      </w:r>
      <w:r w:rsidR="00AE39E5">
        <w:rPr>
          <w:sz w:val="20"/>
          <w:szCs w:val="20"/>
        </w:rPr>
        <w:t>ing</w:t>
      </w:r>
      <w:r w:rsidRPr="00F2150C">
        <w:rPr>
          <w:sz w:val="20"/>
          <w:szCs w:val="20"/>
        </w:rPr>
        <w:t xml:space="preserve"> of Lang</w:t>
      </w:r>
      <w:r w:rsidR="00AE39E5">
        <w:rPr>
          <w:sz w:val="20"/>
          <w:szCs w:val="20"/>
        </w:rPr>
        <w:t>uage</w:t>
      </w:r>
    </w:p>
    <w:p w14:paraId="1CE0B391" w14:textId="4F46D64A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PSYC 3501 Sensation and Perception (S)</w:t>
      </w:r>
    </w:p>
    <w:p w14:paraId="735577D9" w14:textId="34282B9D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PSYC 3502 Psychology of Consciousness</w:t>
      </w:r>
    </w:p>
    <w:p w14:paraId="286B3790" w14:textId="0D640C42" w:rsidR="00B80623" w:rsidRPr="00F2150C" w:rsidRDefault="00B80623" w:rsidP="00AE39E5">
      <w:pPr>
        <w:pStyle w:val="NoSpacing"/>
        <w:spacing w:line="264" w:lineRule="auto"/>
        <w:rPr>
          <w:rFonts w:cs="Times-Roman"/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</w:t>
      </w:r>
      <w:r w:rsidRPr="00F2150C">
        <w:rPr>
          <w:rFonts w:cs="Times-Roman"/>
          <w:sz w:val="20"/>
          <w:szCs w:val="20"/>
        </w:rPr>
        <w:t xml:space="preserve">PSYC 3503 Computer Modeling of Cognitive </w:t>
      </w:r>
      <w:r w:rsidR="00F2150C" w:rsidRPr="00F2150C">
        <w:rPr>
          <w:rFonts w:cs="Times-Roman"/>
          <w:sz w:val="20"/>
          <w:szCs w:val="20"/>
        </w:rPr>
        <w:t>Processes</w:t>
      </w:r>
      <w:r w:rsidRPr="00F2150C">
        <w:rPr>
          <w:rFonts w:cs="Times-Roman"/>
          <w:sz w:val="20"/>
          <w:szCs w:val="20"/>
        </w:rPr>
        <w:t xml:space="preserve"> </w:t>
      </w:r>
      <w:r w:rsidRPr="00F2150C">
        <w:rPr>
          <w:rFonts w:cs="Times-Roman"/>
          <w:b/>
          <w:bCs/>
          <w:sz w:val="20"/>
          <w:szCs w:val="20"/>
        </w:rPr>
        <w:t>or</w:t>
      </w:r>
      <w:r w:rsidRPr="00F2150C">
        <w:rPr>
          <w:rFonts w:cs="Times-Roman"/>
          <w:sz w:val="20"/>
          <w:szCs w:val="20"/>
        </w:rPr>
        <w:t xml:space="preserve"> </w:t>
      </w:r>
      <w:r w:rsidR="00AE39E5">
        <w:rPr>
          <w:rFonts w:cs="Times-Roman"/>
          <w:sz w:val="20"/>
          <w:szCs w:val="20"/>
        </w:rPr>
        <w:tab/>
      </w:r>
      <w:r w:rsidRPr="00F2150C">
        <w:rPr>
          <w:rFonts w:cs="Times-Roman"/>
          <w:sz w:val="20"/>
          <w:szCs w:val="20"/>
        </w:rPr>
        <w:t xml:space="preserve">PSYC 5570 Current Topics in Cognitive Science (S)  </w:t>
      </w:r>
    </w:p>
    <w:p w14:paraId="343F44AA" w14:textId="21FB313F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PSYC 3504 Music, Perception, and Cognition (S)</w:t>
      </w:r>
    </w:p>
    <w:p w14:paraId="7A39EDD1" w14:textId="6C1DCBDE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SLHS 2203 Anatomy/Physiology of Speech &amp; Hearing (F&amp;S)</w:t>
      </w:r>
    </w:p>
    <w:p w14:paraId="1B6576BF" w14:textId="2F6BDE8C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SLHS 2204 Speech and Language Acquisition (F&amp;S)</w:t>
      </w:r>
    </w:p>
    <w:p w14:paraId="1E892E9E" w14:textId="7C61581E" w:rsidR="00B80623" w:rsidRPr="00F2150C" w:rsidRDefault="00B80623" w:rsidP="00AE39E5">
      <w:pPr>
        <w:pStyle w:val="NoSpacing"/>
        <w:spacing w:line="264" w:lineRule="auto"/>
        <w:rPr>
          <w:sz w:val="20"/>
          <w:szCs w:val="20"/>
        </w:r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SLHS 4123 Bilingualism Lang</w:t>
      </w:r>
      <w:r w:rsidR="00AE39E5">
        <w:rPr>
          <w:sz w:val="20"/>
          <w:szCs w:val="20"/>
        </w:rPr>
        <w:t>uage</w:t>
      </w:r>
      <w:r w:rsidRPr="00F2150C">
        <w:rPr>
          <w:sz w:val="20"/>
          <w:szCs w:val="20"/>
        </w:rPr>
        <w:t xml:space="preserve"> &amp; Cogn</w:t>
      </w:r>
      <w:r w:rsidR="00AE39E5">
        <w:rPr>
          <w:sz w:val="20"/>
          <w:szCs w:val="20"/>
        </w:rPr>
        <w:t>ition</w:t>
      </w:r>
      <w:r w:rsidRPr="00F2150C">
        <w:rPr>
          <w:sz w:val="20"/>
          <w:szCs w:val="20"/>
        </w:rPr>
        <w:t xml:space="preserve"> in Typ</w:t>
      </w:r>
      <w:r w:rsidR="00AE39E5">
        <w:rPr>
          <w:sz w:val="20"/>
          <w:szCs w:val="20"/>
        </w:rPr>
        <w:t>ical</w:t>
      </w:r>
      <w:r w:rsidRPr="00F2150C">
        <w:rPr>
          <w:sz w:val="20"/>
          <w:szCs w:val="20"/>
        </w:rPr>
        <w:t xml:space="preserve"> &amp;</w:t>
      </w:r>
      <w:r w:rsidR="00F2150C" w:rsidRPr="00F2150C">
        <w:rPr>
          <w:sz w:val="20"/>
          <w:szCs w:val="20"/>
        </w:rPr>
        <w:t xml:space="preserve"> </w:t>
      </w:r>
      <w:r w:rsidR="00AE39E5">
        <w:rPr>
          <w:sz w:val="20"/>
          <w:szCs w:val="20"/>
        </w:rPr>
        <w:tab/>
      </w:r>
      <w:r w:rsidRPr="00F2150C">
        <w:rPr>
          <w:sz w:val="20"/>
          <w:szCs w:val="20"/>
        </w:rPr>
        <w:t>Atyp</w:t>
      </w:r>
      <w:r w:rsidR="00AE39E5">
        <w:rPr>
          <w:sz w:val="20"/>
          <w:szCs w:val="20"/>
        </w:rPr>
        <w:t>ical</w:t>
      </w:r>
      <w:r w:rsidRPr="00F2150C">
        <w:rPr>
          <w:sz w:val="20"/>
          <w:szCs w:val="20"/>
        </w:rPr>
        <w:t xml:space="preserve"> Pop</w:t>
      </w:r>
      <w:r w:rsidR="00AE39E5">
        <w:rPr>
          <w:sz w:val="20"/>
          <w:szCs w:val="20"/>
        </w:rPr>
        <w:t>ulations</w:t>
      </w:r>
      <w:r w:rsidRPr="00F2150C">
        <w:rPr>
          <w:sz w:val="20"/>
          <w:szCs w:val="20"/>
        </w:rPr>
        <w:t xml:space="preserve"> (F*)</w:t>
      </w:r>
    </w:p>
    <w:p w14:paraId="185ADFB9" w14:textId="38A606DE" w:rsidR="00B80623" w:rsidRPr="00977B6C" w:rsidRDefault="00B80623" w:rsidP="00AE39E5">
      <w:pPr>
        <w:pStyle w:val="NoSpacing"/>
        <w:spacing w:line="264" w:lineRule="auto"/>
        <w:rPr>
          <w:sz w:val="20"/>
          <w:szCs w:val="20"/>
        </w:rPr>
        <w:sectPr w:rsidR="00B80623" w:rsidRPr="00977B6C" w:rsidSect="00F2150C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F2150C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2150C">
        <w:rPr>
          <w:sz w:val="20"/>
          <w:szCs w:val="20"/>
        </w:rPr>
        <w:instrText xml:space="preserve"> FORMCHECKBOX </w:instrText>
      </w:r>
      <w:r w:rsidR="002757D1" w:rsidRPr="00F2150C">
        <w:rPr>
          <w:sz w:val="20"/>
          <w:szCs w:val="20"/>
        </w:rPr>
      </w:r>
      <w:r w:rsidRPr="00F2150C">
        <w:rPr>
          <w:sz w:val="20"/>
          <w:szCs w:val="20"/>
        </w:rPr>
        <w:fldChar w:fldCharType="separate"/>
      </w:r>
      <w:r w:rsidRPr="00F2150C">
        <w:rPr>
          <w:sz w:val="20"/>
          <w:szCs w:val="20"/>
        </w:rPr>
        <w:fldChar w:fldCharType="end"/>
      </w:r>
      <w:r w:rsidRPr="00F2150C">
        <w:rPr>
          <w:sz w:val="20"/>
          <w:szCs w:val="20"/>
        </w:rPr>
        <w:t xml:space="preserve"> SLHS 4254/W Intro</w:t>
      </w:r>
      <w:r w:rsidR="00AE39E5">
        <w:rPr>
          <w:sz w:val="20"/>
          <w:szCs w:val="20"/>
        </w:rPr>
        <w:t>.</w:t>
      </w:r>
      <w:r w:rsidRPr="00F2150C">
        <w:rPr>
          <w:sz w:val="20"/>
          <w:szCs w:val="20"/>
        </w:rPr>
        <w:t xml:space="preserve"> to Lang. Disorders in Children (F&amp;S)  </w:t>
      </w:r>
      <w:r w:rsidRPr="00F2150C">
        <w:rPr>
          <w:b/>
          <w:bCs/>
          <w:sz w:val="20"/>
          <w:szCs w:val="20"/>
        </w:rPr>
        <w:t>or</w:t>
      </w:r>
      <w:r w:rsidRPr="00F2150C">
        <w:rPr>
          <w:sz w:val="20"/>
          <w:szCs w:val="20"/>
        </w:rPr>
        <w:t xml:space="preserve"> </w:t>
      </w:r>
      <w:r w:rsidR="00AE39E5">
        <w:rPr>
          <w:sz w:val="20"/>
          <w:szCs w:val="20"/>
        </w:rPr>
        <w:tab/>
      </w:r>
      <w:r w:rsidRPr="00F2150C">
        <w:rPr>
          <w:sz w:val="20"/>
          <w:szCs w:val="20"/>
        </w:rPr>
        <w:t>COGS 5140/PSYC 5445 Neurobio</w:t>
      </w:r>
      <w:r w:rsidR="00EB2428">
        <w:rPr>
          <w:sz w:val="20"/>
          <w:szCs w:val="20"/>
        </w:rPr>
        <w:t>logy</w:t>
      </w:r>
      <w:r w:rsidRPr="00F2150C">
        <w:rPr>
          <w:sz w:val="20"/>
          <w:szCs w:val="20"/>
        </w:rPr>
        <w:t xml:space="preserve"> of Lang</w:t>
      </w:r>
      <w:r w:rsidR="00EB2428">
        <w:rPr>
          <w:sz w:val="20"/>
          <w:szCs w:val="20"/>
        </w:rPr>
        <w:t>uage</w:t>
      </w:r>
      <w:r w:rsidRPr="00F2150C">
        <w:rPr>
          <w:sz w:val="20"/>
          <w:szCs w:val="20"/>
        </w:rPr>
        <w:t xml:space="preserve">: </w:t>
      </w:r>
      <w:r w:rsidR="00EB2428">
        <w:rPr>
          <w:sz w:val="20"/>
          <w:szCs w:val="20"/>
        </w:rPr>
        <w:tab/>
      </w:r>
      <w:r w:rsidRPr="00F2150C">
        <w:rPr>
          <w:sz w:val="20"/>
          <w:szCs w:val="20"/>
        </w:rPr>
        <w:t>Typ</w:t>
      </w:r>
      <w:r w:rsidR="00EB2428">
        <w:rPr>
          <w:sz w:val="20"/>
          <w:szCs w:val="20"/>
        </w:rPr>
        <w:t>ical</w:t>
      </w:r>
      <w:r w:rsidRPr="00F2150C">
        <w:rPr>
          <w:sz w:val="20"/>
          <w:szCs w:val="20"/>
        </w:rPr>
        <w:t xml:space="preserve"> &amp; Atyp</w:t>
      </w:r>
      <w:r w:rsidR="00EB2428">
        <w:rPr>
          <w:sz w:val="20"/>
          <w:szCs w:val="20"/>
        </w:rPr>
        <w:t>ical</w:t>
      </w:r>
      <w:r w:rsidRPr="00F2150C">
        <w:rPr>
          <w:sz w:val="20"/>
          <w:szCs w:val="20"/>
        </w:rPr>
        <w:t xml:space="preserve"> Cogn</w:t>
      </w:r>
      <w:r w:rsidR="00EB2428">
        <w:rPr>
          <w:sz w:val="20"/>
          <w:szCs w:val="20"/>
        </w:rPr>
        <w:t>ition</w:t>
      </w:r>
      <w:r w:rsidRPr="00F2150C">
        <w:rPr>
          <w:sz w:val="20"/>
          <w:szCs w:val="20"/>
        </w:rPr>
        <w:t xml:space="preserve"> &amp; Lang</w:t>
      </w:r>
      <w:r w:rsidR="00EB2428">
        <w:rPr>
          <w:sz w:val="20"/>
          <w:szCs w:val="20"/>
        </w:rPr>
        <w:t xml:space="preserve">. </w:t>
      </w:r>
      <w:r w:rsidRPr="00F2150C">
        <w:rPr>
          <w:sz w:val="20"/>
          <w:szCs w:val="20"/>
        </w:rPr>
        <w:t>Dev</w:t>
      </w:r>
      <w:r w:rsidR="00EB2428">
        <w:rPr>
          <w:sz w:val="20"/>
          <w:szCs w:val="20"/>
        </w:rPr>
        <w:t>elopment</w:t>
      </w:r>
    </w:p>
    <w:p w14:paraId="7C7C436C" w14:textId="3360D1C2" w:rsidR="00F2150C" w:rsidRPr="00977B6C" w:rsidRDefault="00F2150C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>Electives (3-6 credits)</w:t>
      </w:r>
    </w:p>
    <w:p w14:paraId="3AE0C807" w14:textId="61377AFF" w:rsidR="00F2150C" w:rsidRPr="00F2150C" w:rsidRDefault="00F2150C" w:rsidP="0050464F">
      <w:pPr>
        <w:autoSpaceDE w:val="0"/>
        <w:autoSpaceDN w:val="0"/>
        <w:adjustRightInd w:val="0"/>
        <w:spacing w:after="80"/>
        <w:rPr>
          <w:rFonts w:cs="Times-Italic"/>
          <w:sz w:val="20"/>
          <w:szCs w:val="20"/>
        </w:rPr>
      </w:pPr>
      <w:r w:rsidRPr="00F2150C">
        <w:rPr>
          <w:rFonts w:cs="Times-Italic"/>
          <w:sz w:val="20"/>
          <w:szCs w:val="20"/>
        </w:rPr>
        <w:t xml:space="preserve">You need to take one more class (or two if you choose a course marked with †) from the list above (Core Courses, Research Courses, Formal Systems, or Advanced Courses).You can also take </w:t>
      </w:r>
      <w:r w:rsidRPr="00F2150C">
        <w:rPr>
          <w:rFonts w:cs="Times-Italic"/>
          <w:b/>
          <w:bCs/>
          <w:sz w:val="20"/>
          <w:szCs w:val="20"/>
        </w:rPr>
        <w:t>COGS 3589</w:t>
      </w:r>
      <w:r w:rsidRPr="00F2150C">
        <w:rPr>
          <w:rFonts w:cs="Times-Italic"/>
          <w:sz w:val="20"/>
          <w:szCs w:val="20"/>
        </w:rPr>
        <w:t xml:space="preserve">, </w:t>
      </w:r>
      <w:r w:rsidRPr="00F2150C">
        <w:rPr>
          <w:rFonts w:cs="Times-Italic"/>
          <w:b/>
          <w:bCs/>
          <w:sz w:val="20"/>
          <w:szCs w:val="20"/>
        </w:rPr>
        <w:t>COGS 3599</w:t>
      </w:r>
      <w:r w:rsidRPr="00F2150C">
        <w:rPr>
          <w:rFonts w:cs="Times-Italic"/>
          <w:sz w:val="20"/>
          <w:szCs w:val="20"/>
        </w:rPr>
        <w:t xml:space="preserve">, </w:t>
      </w:r>
      <w:r w:rsidRPr="00F2150C">
        <w:rPr>
          <w:rFonts w:cs="Times-Italic"/>
          <w:b/>
          <w:bCs/>
          <w:sz w:val="20"/>
          <w:szCs w:val="20"/>
        </w:rPr>
        <w:t>ANTH 4596W</w:t>
      </w:r>
      <w:r w:rsidRPr="00F2150C">
        <w:rPr>
          <w:rFonts w:cs="Times-Italic"/>
          <w:sz w:val="20"/>
          <w:szCs w:val="20"/>
        </w:rPr>
        <w:t xml:space="preserve">, or a similar course from any department, but you must check with your </w:t>
      </w:r>
      <w:r w:rsidRPr="00F2150C">
        <w:rPr>
          <w:rFonts w:cs="Times-Italic"/>
          <w:b/>
          <w:bCs/>
          <w:sz w:val="20"/>
          <w:szCs w:val="20"/>
        </w:rPr>
        <w:t>advisor</w:t>
      </w:r>
      <w:r w:rsidRPr="00F2150C">
        <w:rPr>
          <w:rFonts w:cs="Times-Italic"/>
          <w:sz w:val="20"/>
          <w:szCs w:val="20"/>
        </w:rPr>
        <w:t xml:space="preserve"> first to make sure it counts.</w:t>
      </w:r>
    </w:p>
    <w:p w14:paraId="4D04E0D7" w14:textId="77777777" w:rsidR="006E60DB" w:rsidRDefault="006E60DB" w:rsidP="00F2150C">
      <w:pPr>
        <w:pStyle w:val="NoSpacing"/>
        <w:sectPr w:rsidR="006E60DB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744C00" w14:textId="580F20BF" w:rsidR="00F2150C" w:rsidRPr="00977B6C" w:rsidRDefault="00F2150C" w:rsidP="00AE39E5">
      <w:pPr>
        <w:pStyle w:val="NoSpacing"/>
        <w:spacing w:line="264" w:lineRule="auto"/>
        <w:rPr>
          <w:sz w:val="20"/>
          <w:szCs w:val="20"/>
        </w:rPr>
      </w:pPr>
      <w:r w:rsidRPr="00977B6C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977B6C">
        <w:rPr>
          <w:sz w:val="20"/>
          <w:szCs w:val="20"/>
        </w:rPr>
        <w:instrText xml:space="preserve"> FORMCHECKBOX </w:instrText>
      </w:r>
      <w:r w:rsidR="002757D1" w:rsidRPr="00977B6C">
        <w:rPr>
          <w:sz w:val="20"/>
          <w:szCs w:val="20"/>
        </w:rPr>
      </w:r>
      <w:r w:rsidRPr="00977B6C">
        <w:rPr>
          <w:sz w:val="20"/>
          <w:szCs w:val="20"/>
        </w:rPr>
        <w:fldChar w:fldCharType="separate"/>
      </w:r>
      <w:r w:rsidRPr="00977B6C">
        <w:rPr>
          <w:sz w:val="20"/>
          <w:szCs w:val="20"/>
        </w:rPr>
        <w:fldChar w:fldCharType="end"/>
      </w:r>
      <w:bookmarkEnd w:id="8"/>
      <w:r w:rsidRPr="00977B6C">
        <w:rPr>
          <w:sz w:val="20"/>
          <w:szCs w:val="20"/>
        </w:rPr>
        <w:t xml:space="preserve"> Elective Course 1</w:t>
      </w:r>
      <w:r w:rsidR="00530BCE">
        <w:rPr>
          <w:sz w:val="20"/>
          <w:szCs w:val="20"/>
        </w:rPr>
        <w:t>:</w:t>
      </w:r>
      <w:r w:rsidRPr="00977B6C">
        <w:rPr>
          <w:sz w:val="20"/>
          <w:szCs w:val="20"/>
        </w:rPr>
        <w:t xml:space="preserve"> </w:t>
      </w:r>
      <w:r w:rsidR="00530BCE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Course Number &amp; Name"/>
            </w:textInput>
          </w:ffData>
        </w:fldChar>
      </w:r>
      <w:bookmarkStart w:id="9" w:name="Text3"/>
      <w:r w:rsidR="00530BCE">
        <w:rPr>
          <w:sz w:val="20"/>
          <w:szCs w:val="20"/>
        </w:rPr>
        <w:instrText xml:space="preserve"> FORMTEXT </w:instrText>
      </w:r>
      <w:r w:rsidR="00530BCE">
        <w:rPr>
          <w:sz w:val="20"/>
          <w:szCs w:val="20"/>
        </w:rPr>
      </w:r>
      <w:r w:rsidR="00530BCE">
        <w:rPr>
          <w:sz w:val="20"/>
          <w:szCs w:val="20"/>
        </w:rPr>
        <w:fldChar w:fldCharType="separate"/>
      </w:r>
      <w:r w:rsidR="002757D1">
        <w:rPr>
          <w:noProof/>
          <w:sz w:val="20"/>
          <w:szCs w:val="20"/>
        </w:rPr>
        <w:t>Course Number &amp; Name</w:t>
      </w:r>
      <w:r w:rsidR="00530BCE">
        <w:rPr>
          <w:sz w:val="20"/>
          <w:szCs w:val="20"/>
        </w:rPr>
        <w:fldChar w:fldCharType="end"/>
      </w:r>
      <w:bookmarkEnd w:id="9"/>
    </w:p>
    <w:p w14:paraId="4F3286D9" w14:textId="53540CEF" w:rsidR="006E60DB" w:rsidRPr="00977B6C" w:rsidRDefault="00F2150C" w:rsidP="00AE39E5">
      <w:pPr>
        <w:pStyle w:val="NoSpacing"/>
        <w:spacing w:line="264" w:lineRule="auto"/>
        <w:rPr>
          <w:sz w:val="20"/>
          <w:szCs w:val="20"/>
        </w:rPr>
        <w:sectPr w:rsidR="006E60DB" w:rsidRPr="00977B6C" w:rsidSect="006E60DB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977B6C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77B6C">
        <w:rPr>
          <w:sz w:val="20"/>
          <w:szCs w:val="20"/>
        </w:rPr>
        <w:instrText xml:space="preserve"> FORMCHECKBOX </w:instrText>
      </w:r>
      <w:r w:rsidR="002757D1" w:rsidRPr="00977B6C">
        <w:rPr>
          <w:sz w:val="20"/>
          <w:szCs w:val="20"/>
        </w:rPr>
      </w:r>
      <w:r w:rsidRPr="00977B6C">
        <w:rPr>
          <w:sz w:val="20"/>
          <w:szCs w:val="20"/>
        </w:rPr>
        <w:fldChar w:fldCharType="separate"/>
      </w:r>
      <w:r w:rsidRPr="00977B6C">
        <w:rPr>
          <w:sz w:val="20"/>
          <w:szCs w:val="20"/>
        </w:rPr>
        <w:fldChar w:fldCharType="end"/>
      </w:r>
      <w:r w:rsidRPr="00977B6C">
        <w:rPr>
          <w:sz w:val="20"/>
          <w:szCs w:val="20"/>
        </w:rPr>
        <w:t xml:space="preserve"> Elective Course 2</w:t>
      </w:r>
      <w:r w:rsidR="00530BCE">
        <w:rPr>
          <w:sz w:val="20"/>
          <w:szCs w:val="20"/>
        </w:rPr>
        <w:t>:</w:t>
      </w:r>
      <w:r w:rsidRPr="00977B6C">
        <w:rPr>
          <w:sz w:val="20"/>
          <w:szCs w:val="20"/>
        </w:rPr>
        <w:t xml:space="preserve"> </w:t>
      </w:r>
      <w:r w:rsidR="00530BCE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ourse Number &amp; Name"/>
            </w:textInput>
          </w:ffData>
        </w:fldChar>
      </w:r>
      <w:r w:rsidR="00530BCE">
        <w:rPr>
          <w:sz w:val="20"/>
          <w:szCs w:val="20"/>
        </w:rPr>
        <w:instrText xml:space="preserve"> FORMTEXT </w:instrText>
      </w:r>
      <w:r w:rsidR="00530BCE">
        <w:rPr>
          <w:sz w:val="20"/>
          <w:szCs w:val="20"/>
        </w:rPr>
      </w:r>
      <w:r w:rsidR="00530BCE">
        <w:rPr>
          <w:sz w:val="20"/>
          <w:szCs w:val="20"/>
        </w:rPr>
        <w:fldChar w:fldCharType="separate"/>
      </w:r>
      <w:r w:rsidR="002757D1">
        <w:rPr>
          <w:noProof/>
          <w:sz w:val="20"/>
          <w:szCs w:val="20"/>
        </w:rPr>
        <w:t>Course Number &amp; Name</w:t>
      </w:r>
      <w:r w:rsidR="00530BCE">
        <w:rPr>
          <w:sz w:val="20"/>
          <w:szCs w:val="20"/>
        </w:rPr>
        <w:fldChar w:fldCharType="end"/>
      </w:r>
    </w:p>
    <w:p w14:paraId="4F1232D8" w14:textId="39B72697" w:rsidR="00F2150C" w:rsidRPr="00977B6C" w:rsidRDefault="00F2150C" w:rsidP="0050464F">
      <w:pPr>
        <w:pStyle w:val="Heading2"/>
        <w:spacing w:before="200"/>
        <w:rPr>
          <w:b/>
          <w:bCs/>
          <w:sz w:val="28"/>
          <w:szCs w:val="28"/>
        </w:rPr>
      </w:pPr>
      <w:r w:rsidRPr="00977B6C">
        <w:rPr>
          <w:b/>
          <w:bCs/>
          <w:sz w:val="28"/>
          <w:szCs w:val="28"/>
        </w:rPr>
        <w:t>Notes</w:t>
      </w:r>
      <w:r w:rsidR="006E60DB" w:rsidRPr="00977B6C">
        <w:rPr>
          <w:b/>
          <w:bCs/>
          <w:sz w:val="28"/>
          <w:szCs w:val="28"/>
        </w:rPr>
        <w:t xml:space="preserve"> and Key</w:t>
      </w:r>
    </w:p>
    <w:p w14:paraId="3398A30D" w14:textId="01B3EB5D" w:rsidR="006E60DB" w:rsidRPr="00977B6C" w:rsidRDefault="006E60DB" w:rsidP="006E60DB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color w:val="000000" w:themeColor="text1"/>
          <w:sz w:val="20"/>
          <w:szCs w:val="20"/>
        </w:rPr>
        <w:t>* PSYC 3470 is a variable topics course and can be used as an Advanced Course with approval of advisor.</w:t>
      </w:r>
    </w:p>
    <w:p w14:paraId="6781B406" w14:textId="77777777" w:rsidR="006E60DB" w:rsidRPr="00977B6C" w:rsidRDefault="006E60DB" w:rsidP="006E60DB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color w:val="000000" w:themeColor="text1"/>
          <w:sz w:val="20"/>
          <w:szCs w:val="20"/>
        </w:rPr>
        <w:t>† Option: Any of the following can be counted towards the 12 credits in Advanced Courses (§4) and simultaneously "check off" the Formal Systems requirement (§3): CSE 3500, 3502; LING 3000Q, 3310Q, 3410Q, 3511Q. Students using this option must take 6 credits in §5. Others need 3 credits in §3 and 3 credits in §5.</w:t>
      </w:r>
    </w:p>
    <w:p w14:paraId="4E0DA8A0" w14:textId="77777777" w:rsidR="00977B6C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</w:rPr>
        <w:t xml:space="preserve">Commonly needed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prerequisites</w:t>
      </w:r>
      <w:r w:rsidRPr="00977B6C">
        <w:rPr>
          <w:rFonts w:cs="Times-Roman"/>
          <w:color w:val="000000" w:themeColor="text1"/>
          <w:sz w:val="20"/>
          <w:szCs w:val="20"/>
        </w:rPr>
        <w:t xml:space="preserve">: PSYC 1100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and</w:t>
      </w:r>
      <w:r w:rsidRPr="00977B6C">
        <w:rPr>
          <w:rFonts w:cs="Times-Roman"/>
          <w:color w:val="000000" w:themeColor="text1"/>
          <w:sz w:val="20"/>
          <w:szCs w:val="20"/>
        </w:rPr>
        <w:t xml:space="preserve"> 1101/3, for all PSYC courses in the major; STAT 1000Q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or</w:t>
      </w:r>
      <w:r w:rsidRPr="00977B6C">
        <w:rPr>
          <w:rFonts w:cs="Times-Roman"/>
          <w:color w:val="000000" w:themeColor="text1"/>
          <w:sz w:val="20"/>
          <w:szCs w:val="20"/>
        </w:rPr>
        <w:t xml:space="preserve"> 1100Q, for all options in §2 Statistics; and at least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one</w:t>
      </w:r>
      <w:r w:rsidRPr="00977B6C">
        <w:rPr>
          <w:rFonts w:cs="Times-Roman"/>
          <w:color w:val="000000" w:themeColor="text1"/>
          <w:sz w:val="20"/>
          <w:szCs w:val="20"/>
        </w:rPr>
        <w:t xml:space="preserve"> of PHIL 1101-1107, for most PHIL courses in the major.</w:t>
      </w:r>
    </w:p>
    <w:p w14:paraId="7A059C3A" w14:textId="6E608966" w:rsidR="00977B6C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</w:rPr>
        <w:t xml:space="preserve">COGS 2201 is a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spring-only</w:t>
      </w:r>
      <w:r w:rsidRPr="00977B6C">
        <w:rPr>
          <w:rFonts w:cs="Times-Roman"/>
          <w:color w:val="000000" w:themeColor="text1"/>
          <w:sz w:val="20"/>
          <w:szCs w:val="20"/>
        </w:rPr>
        <w:t xml:space="preserve"> </w:t>
      </w:r>
      <w:r w:rsidR="00977B6C" w:rsidRPr="00977B6C">
        <w:rPr>
          <w:rFonts w:cs="Times-Roman"/>
          <w:color w:val="000000" w:themeColor="text1"/>
          <w:sz w:val="20"/>
          <w:szCs w:val="20"/>
        </w:rPr>
        <w:t>course and</w:t>
      </w:r>
      <w:r w:rsidRPr="00977B6C">
        <w:rPr>
          <w:rFonts w:cs="Times-Roman"/>
          <w:color w:val="000000" w:themeColor="text1"/>
          <w:sz w:val="20"/>
          <w:szCs w:val="20"/>
        </w:rPr>
        <w:t xml:space="preserve"> is best taken in Year 2; COGS 3584 is offered both </w:t>
      </w:r>
      <w:r w:rsidR="00AE39E5" w:rsidRPr="00977B6C">
        <w:rPr>
          <w:rFonts w:cs="Times-Roman"/>
          <w:color w:val="000000" w:themeColor="text1"/>
          <w:sz w:val="20"/>
          <w:szCs w:val="20"/>
        </w:rPr>
        <w:t>semesters and</w:t>
      </w:r>
      <w:r w:rsidRPr="00977B6C">
        <w:rPr>
          <w:rFonts w:cs="Times-Roman"/>
          <w:color w:val="000000" w:themeColor="text1"/>
          <w:sz w:val="20"/>
          <w:szCs w:val="20"/>
        </w:rPr>
        <w:t xml:space="preserve"> is best taken in Year 3 or 4.</w:t>
      </w:r>
    </w:p>
    <w:p w14:paraId="4C6B398B" w14:textId="7520CCEE" w:rsidR="00977B6C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  <w:u w:val="single"/>
        </w:rPr>
        <w:t>Electives</w:t>
      </w:r>
      <w:r w:rsidRPr="00977B6C">
        <w:rPr>
          <w:rFonts w:cs="Times-Roman"/>
          <w:color w:val="000000" w:themeColor="text1"/>
          <w:sz w:val="20"/>
          <w:szCs w:val="20"/>
        </w:rPr>
        <w:t xml:space="preserve"> (§5) are similar to "Relateds," but this major does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not</w:t>
      </w:r>
      <w:r w:rsidRPr="00977B6C">
        <w:rPr>
          <w:rFonts w:cs="Times-Roman"/>
          <w:color w:val="000000" w:themeColor="text1"/>
          <w:sz w:val="20"/>
          <w:szCs w:val="20"/>
        </w:rPr>
        <w:t xml:space="preserve"> require the usual 12 credits o</w:t>
      </w:r>
      <w:r w:rsidR="00A81814">
        <w:rPr>
          <w:rFonts w:cs="Times-Roman"/>
          <w:color w:val="000000" w:themeColor="text1"/>
          <w:sz w:val="20"/>
          <w:szCs w:val="20"/>
        </w:rPr>
        <w:t>f “</w:t>
      </w:r>
      <w:r w:rsidRPr="00977B6C">
        <w:rPr>
          <w:rFonts w:cs="Times-Roman"/>
          <w:color w:val="000000" w:themeColor="text1"/>
          <w:sz w:val="20"/>
          <w:szCs w:val="20"/>
        </w:rPr>
        <w:t>Related Courses'</w:t>
      </w:r>
      <w:r w:rsidR="00A81814">
        <w:rPr>
          <w:rFonts w:cs="Times-Roman"/>
          <w:color w:val="000000" w:themeColor="text1"/>
          <w:sz w:val="20"/>
          <w:szCs w:val="20"/>
        </w:rPr>
        <w:t>”</w:t>
      </w:r>
      <w:r w:rsidRPr="00977B6C">
        <w:rPr>
          <w:rFonts w:cs="Times-Roman"/>
          <w:color w:val="000000" w:themeColor="text1"/>
          <w:sz w:val="20"/>
          <w:szCs w:val="20"/>
        </w:rPr>
        <w:t xml:space="preserve"> </w:t>
      </w:r>
    </w:p>
    <w:p w14:paraId="30EAB517" w14:textId="13897AAB" w:rsidR="00977B6C" w:rsidRPr="00977B6C" w:rsidRDefault="00A81814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>
        <w:rPr>
          <w:rFonts w:cs="Times-Roman"/>
          <w:color w:val="000000" w:themeColor="text1"/>
          <w:sz w:val="20"/>
          <w:szCs w:val="20"/>
          <w:u w:val="single"/>
        </w:rPr>
        <w:t xml:space="preserve">A </w:t>
      </w:r>
      <w:r w:rsidR="006E60DB" w:rsidRPr="00977B6C">
        <w:rPr>
          <w:rFonts w:cs="Times-Roman"/>
          <w:color w:val="000000" w:themeColor="text1"/>
          <w:sz w:val="20"/>
          <w:szCs w:val="20"/>
          <w:u w:val="single"/>
        </w:rPr>
        <w:t>Double major</w:t>
      </w:r>
      <w:r w:rsidR="006E60DB" w:rsidRPr="00977B6C">
        <w:rPr>
          <w:rFonts w:cs="Times-Roman"/>
          <w:color w:val="000000" w:themeColor="text1"/>
          <w:sz w:val="20"/>
          <w:szCs w:val="20"/>
        </w:rPr>
        <w:t xml:space="preserve"> with </w:t>
      </w:r>
      <w:r w:rsidR="006E60DB" w:rsidRPr="00977B6C">
        <w:rPr>
          <w:rFonts w:cs="Times-Roman"/>
          <w:color w:val="000000" w:themeColor="text1"/>
          <w:sz w:val="20"/>
          <w:szCs w:val="20"/>
          <w:u w:val="single"/>
        </w:rPr>
        <w:t>Psychological Sciences</w:t>
      </w:r>
      <w:r w:rsidR="006E60DB" w:rsidRPr="00977B6C">
        <w:rPr>
          <w:rFonts w:cs="Times-Roman"/>
          <w:color w:val="000000" w:themeColor="text1"/>
          <w:sz w:val="20"/>
          <w:szCs w:val="20"/>
        </w:rPr>
        <w:t xml:space="preserve"> is</w:t>
      </w:r>
      <w:r w:rsidR="006E60DB" w:rsidRPr="00977B6C">
        <w:rPr>
          <w:rFonts w:cs="Times-Roman"/>
          <w:color w:val="000000" w:themeColor="text1"/>
          <w:sz w:val="20"/>
          <w:szCs w:val="20"/>
          <w:u w:val="single"/>
        </w:rPr>
        <w:t xml:space="preserve"> strongly discouraged</w:t>
      </w:r>
      <w:r w:rsidR="006E60DB" w:rsidRPr="00977B6C">
        <w:rPr>
          <w:rFonts w:cs="Times-Roman"/>
          <w:color w:val="000000" w:themeColor="text1"/>
          <w:sz w:val="20"/>
          <w:szCs w:val="20"/>
        </w:rPr>
        <w:t>, due to excessive overlap.</w:t>
      </w:r>
    </w:p>
    <w:p w14:paraId="446D1F75" w14:textId="77777777" w:rsidR="00977B6C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</w:rPr>
        <w:t>F = Normally offered during Fall semester (Note: Availability may vary by instructor, so double-check each semester.)</w:t>
      </w:r>
    </w:p>
    <w:p w14:paraId="0CA9AA48" w14:textId="77777777" w:rsidR="00977B6C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</w:rPr>
        <w:t>S = Normally offered during Spring semester (Note: Availability may vary by instructor, so double-check each semester.)</w:t>
      </w:r>
    </w:p>
    <w:p w14:paraId="0DAFDC36" w14:textId="77777777" w:rsidR="00977B6C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</w:rPr>
        <w:t>S* = Lastly offered during Spring semester; however, this may change depending on enrollment—at least 8 students are required to open the course.</w:t>
      </w:r>
    </w:p>
    <w:p w14:paraId="04E3DAD6" w14:textId="1E0700A1" w:rsidR="006E60DB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</w:rPr>
        <w:t>F* = Lastly offered during Fall semester; however, this may change depending on enrollment—at least 8 students are required to open the course.</w:t>
      </w:r>
    </w:p>
    <w:p w14:paraId="5EED834E" w14:textId="77777777" w:rsidR="00F2150C" w:rsidRPr="00F2150C" w:rsidRDefault="00F2150C" w:rsidP="00F2150C"/>
    <w:p w14:paraId="363C3874" w14:textId="77777777" w:rsidR="00B80623" w:rsidRPr="00B80623" w:rsidRDefault="00B80623" w:rsidP="00B80623"/>
    <w:p w14:paraId="1CEE21D8" w14:textId="77777777" w:rsidR="00216EF6" w:rsidRPr="00216EF6" w:rsidRDefault="00216EF6" w:rsidP="00216EF6"/>
    <w:sectPr w:rsidR="00216EF6" w:rsidRPr="00216EF6" w:rsidSect="0016530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EBB0" w14:textId="77777777" w:rsidR="007B314B" w:rsidRDefault="007B314B" w:rsidP="0002085B">
      <w:pPr>
        <w:spacing w:after="0" w:line="240" w:lineRule="auto"/>
      </w:pPr>
      <w:r>
        <w:separator/>
      </w:r>
    </w:p>
  </w:endnote>
  <w:endnote w:type="continuationSeparator" w:id="0">
    <w:p w14:paraId="5811712C" w14:textId="77777777" w:rsidR="007B314B" w:rsidRDefault="007B314B" w:rsidP="0002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Italic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2ECB" w14:textId="77777777" w:rsidR="007B314B" w:rsidRDefault="007B314B" w:rsidP="0002085B">
      <w:pPr>
        <w:spacing w:after="0" w:line="240" w:lineRule="auto"/>
      </w:pPr>
      <w:r>
        <w:separator/>
      </w:r>
    </w:p>
  </w:footnote>
  <w:footnote w:type="continuationSeparator" w:id="0">
    <w:p w14:paraId="30019728" w14:textId="77777777" w:rsidR="007B314B" w:rsidRDefault="007B314B" w:rsidP="0002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B337" w14:textId="03A0F8BB" w:rsidR="001F5B0B" w:rsidRDefault="00D84CF9">
    <w:pPr>
      <w:pStyle w:val="Head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University of Connecticut, </w:t>
    </w:r>
    <w:r w:rsidR="0050464F" w:rsidRPr="0050464F">
      <w:rPr>
        <w:rFonts w:cs="Arial"/>
        <w:sz w:val="20"/>
        <w:szCs w:val="20"/>
      </w:rPr>
      <w:t>Cognitive Science Program</w:t>
    </w:r>
    <w:r w:rsidR="0050464F" w:rsidRPr="0050464F">
      <w:rPr>
        <w:rFonts w:cs="Arial"/>
        <w:sz w:val="20"/>
        <w:szCs w:val="20"/>
      </w:rPr>
      <w:ptab w:relativeTo="margin" w:alignment="center" w:leader="none"/>
    </w:r>
    <w:r w:rsidR="0050464F" w:rsidRPr="0050464F">
      <w:rPr>
        <w:rFonts w:cs="Arial"/>
        <w:sz w:val="20"/>
        <w:szCs w:val="20"/>
      </w:rPr>
      <w:ptab w:relativeTo="margin" w:alignment="right" w:leader="none"/>
    </w:r>
    <w:r w:rsidR="0050464F" w:rsidRPr="0050464F">
      <w:rPr>
        <w:rFonts w:cs="Arial"/>
        <w:sz w:val="20"/>
        <w:szCs w:val="20"/>
      </w:rPr>
      <w:t>Catalog Year 2025-2026</w:t>
    </w:r>
  </w:p>
  <w:p w14:paraId="3B50954A" w14:textId="77777777" w:rsidR="0050464F" w:rsidRPr="0050464F" w:rsidRDefault="0050464F">
    <w:pPr>
      <w:pStyle w:val="Header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3C72"/>
    <w:multiLevelType w:val="hybridMultilevel"/>
    <w:tmpl w:val="3DBC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B3F4D"/>
    <w:multiLevelType w:val="hybridMultilevel"/>
    <w:tmpl w:val="2FAEA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226D"/>
    <w:multiLevelType w:val="hybridMultilevel"/>
    <w:tmpl w:val="C5DE7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C08C0"/>
    <w:multiLevelType w:val="hybridMultilevel"/>
    <w:tmpl w:val="B8A8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44FD"/>
    <w:multiLevelType w:val="hybridMultilevel"/>
    <w:tmpl w:val="DAE6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1EF4"/>
    <w:multiLevelType w:val="hybridMultilevel"/>
    <w:tmpl w:val="37D41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2194126">
    <w:abstractNumId w:val="0"/>
  </w:num>
  <w:num w:numId="2" w16cid:durableId="625236552">
    <w:abstractNumId w:val="3"/>
  </w:num>
  <w:num w:numId="3" w16cid:durableId="734206231">
    <w:abstractNumId w:val="4"/>
  </w:num>
  <w:num w:numId="4" w16cid:durableId="775102119">
    <w:abstractNumId w:val="2"/>
  </w:num>
  <w:num w:numId="5" w16cid:durableId="1270822388">
    <w:abstractNumId w:val="1"/>
  </w:num>
  <w:num w:numId="6" w16cid:durableId="472985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Mw1KsUih5PmRbQNS3P2mrDjgAG9VAWauM/jWgJUM4xju4WDSMpp0rQz0GKCBDRNnkzLM6pydU6uJDDXRHdWtg==" w:salt="TvHVb2cuq/hiJq3xOyxw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5B"/>
    <w:rsid w:val="0002085B"/>
    <w:rsid w:val="000D72B9"/>
    <w:rsid w:val="00165306"/>
    <w:rsid w:val="001F5B0B"/>
    <w:rsid w:val="00216EF6"/>
    <w:rsid w:val="002757D1"/>
    <w:rsid w:val="00304BF8"/>
    <w:rsid w:val="004F3FE8"/>
    <w:rsid w:val="0050464F"/>
    <w:rsid w:val="00530BCE"/>
    <w:rsid w:val="006E60DB"/>
    <w:rsid w:val="00744615"/>
    <w:rsid w:val="00777865"/>
    <w:rsid w:val="00782473"/>
    <w:rsid w:val="007B314B"/>
    <w:rsid w:val="007C071C"/>
    <w:rsid w:val="008A2356"/>
    <w:rsid w:val="009014CF"/>
    <w:rsid w:val="00977B6C"/>
    <w:rsid w:val="009956C3"/>
    <w:rsid w:val="009E6F0E"/>
    <w:rsid w:val="00A81814"/>
    <w:rsid w:val="00AE39E5"/>
    <w:rsid w:val="00B80623"/>
    <w:rsid w:val="00C137F1"/>
    <w:rsid w:val="00D242D9"/>
    <w:rsid w:val="00D84CF9"/>
    <w:rsid w:val="00DA02DF"/>
    <w:rsid w:val="00DA766A"/>
    <w:rsid w:val="00E55E32"/>
    <w:rsid w:val="00EB2428"/>
    <w:rsid w:val="00F2150C"/>
    <w:rsid w:val="00F83D97"/>
    <w:rsid w:val="00F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25E5"/>
  <w15:chartTrackingRefBased/>
  <w15:docId w15:val="{237B0CDB-1DAA-0B4F-B1DE-E8AF279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0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0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8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0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5B"/>
  </w:style>
  <w:style w:type="paragraph" w:styleId="Footer">
    <w:name w:val="footer"/>
    <w:basedOn w:val="Normal"/>
    <w:link w:val="FooterChar"/>
    <w:uiPriority w:val="99"/>
    <w:unhideWhenUsed/>
    <w:rsid w:val="00020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5B"/>
  </w:style>
  <w:style w:type="paragraph" w:styleId="NoSpacing">
    <w:name w:val="No Spacing"/>
    <w:uiPriority w:val="1"/>
    <w:qFormat/>
    <w:rsid w:val="009E6F0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2150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9D88927E57541BF59D343AB441D61" ma:contentTypeVersion="15" ma:contentTypeDescription="Create a new document." ma:contentTypeScope="" ma:versionID="de36f156d6ae8ca99fca13d9cb7f5a57">
  <xsd:schema xmlns:xsd="http://www.w3.org/2001/XMLSchema" xmlns:xs="http://www.w3.org/2001/XMLSchema" xmlns:p="http://schemas.microsoft.com/office/2006/metadata/properties" xmlns:ns2="d186967d-38a5-4007-9fed-4923ed295d8a" xmlns:ns3="61dcb465-90e2-4026-a32b-f0521254d616" targetNamespace="http://schemas.microsoft.com/office/2006/metadata/properties" ma:root="true" ma:fieldsID="291fbc9e76a620e51c4e4fac3b478204" ns2:_="" ns3:_="">
    <xsd:import namespace="d186967d-38a5-4007-9fed-4923ed295d8a"/>
    <xsd:import namespace="61dcb465-90e2-4026-a32b-f0521254d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6967d-38a5-4007-9fed-4923ed29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b465-90e2-4026-a32b-f0521254d6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c5ce84-9712-4a29-b3fa-fe89a26e1a0c}" ma:internalName="TaxCatchAll" ma:showField="CatchAllData" ma:web="61dcb465-90e2-4026-a32b-f0521254d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cb465-90e2-4026-a32b-f0521254d616" xsi:nil="true"/>
    <lcf76f155ced4ddcb4097134ff3c332f xmlns="d186967d-38a5-4007-9fed-4923ed295d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942934-1275-CB41-90B1-34C956228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0A6E6A-17BC-4D62-8D3E-410B2201347B}"/>
</file>

<file path=customXml/itemProps3.xml><?xml version="1.0" encoding="utf-8"?>
<ds:datastoreItem xmlns:ds="http://schemas.openxmlformats.org/officeDocument/2006/customXml" ds:itemID="{C3EFC3B5-24B5-47CB-AFE2-17611139B6E6}"/>
</file>

<file path=customXml/itemProps4.xml><?xml version="1.0" encoding="utf-8"?>
<ds:datastoreItem xmlns:ds="http://schemas.openxmlformats.org/officeDocument/2006/customXml" ds:itemID="{AE4B0886-7FED-4AE5-BE6D-E912E7E5D5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1329</Words>
  <Characters>6579</Characters>
  <Application>Microsoft Office Word</Application>
  <DocSecurity>0</DocSecurity>
  <Lines>182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Crystal</dc:creator>
  <cp:keywords/>
  <dc:description/>
  <cp:lastModifiedBy>Mills, Crystal</cp:lastModifiedBy>
  <cp:revision>7</cp:revision>
  <dcterms:created xsi:type="dcterms:W3CDTF">2026-01-09T20:30:00Z</dcterms:created>
  <dcterms:modified xsi:type="dcterms:W3CDTF">2026-01-16T16:05:00Z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0x0101000F09D88927E57541BF59D343AB441D61</vt:lpwstr>
  </property>
</Properties>
</file>